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钢筋护网询价文件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品牌型号、技术规格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基础钢筋网</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侧面竖筋Ø18×1600mm×28根，箍筋Ø8×5600×4根，底部钢筋Ø10×1460mm×16根（8×8），分体式，五面。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基础钢筋网</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侧面竖筋Ø22×1700mm×28根，箍筋Ø8×5700×6根，底部钢筋Ø14×1560mm×16根（8×8），分体式，五面。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5"/>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十年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1、合同签订后个7个自然日内，甲方向乙方支付30%的货款作为预付款。乙方收到预付款后安排备货、发货，货到验收合格后3个月内付清其余货款。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D32CC9"/>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A116B77"/>
    <w:rsid w:val="3D5B5D70"/>
    <w:rsid w:val="3D972B19"/>
    <w:rsid w:val="3DBB7856"/>
    <w:rsid w:val="464943C9"/>
    <w:rsid w:val="46AE2EAA"/>
    <w:rsid w:val="4A0E06F8"/>
    <w:rsid w:val="4BB038DA"/>
    <w:rsid w:val="4D5932DD"/>
    <w:rsid w:val="50076B1F"/>
    <w:rsid w:val="50417986"/>
    <w:rsid w:val="52845C1D"/>
    <w:rsid w:val="558E406A"/>
    <w:rsid w:val="57DB3B40"/>
    <w:rsid w:val="58416D91"/>
    <w:rsid w:val="596D654F"/>
    <w:rsid w:val="5BBF6D32"/>
    <w:rsid w:val="61852A60"/>
    <w:rsid w:val="68112FCA"/>
    <w:rsid w:val="69FD1FFD"/>
    <w:rsid w:val="6B674346"/>
    <w:rsid w:val="6BB31049"/>
    <w:rsid w:val="71E07B02"/>
    <w:rsid w:val="721001E1"/>
    <w:rsid w:val="76D812DE"/>
    <w:rsid w:val="76F26880"/>
    <w:rsid w:val="77985A45"/>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2024-01-11T01:18:17Z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BB113ECFE2B3444980635CBC4B856003_13</vt:lpwstr>
  </property>
</Properties>
</file>