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1C4A6A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模块化机房系统设备采购</w:t>
      </w:r>
    </w:p>
    <w:p w14:paraId="785E3A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6E9168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3E535D2">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274DB37">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BF35B46">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1288"/>
        <w:gridCol w:w="1288"/>
        <w:gridCol w:w="3642"/>
        <w:gridCol w:w="1020"/>
        <w:gridCol w:w="1080"/>
        <w:gridCol w:w="1361"/>
        <w:gridCol w:w="739"/>
        <w:gridCol w:w="975"/>
        <w:gridCol w:w="930"/>
        <w:gridCol w:w="131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11"/>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1BF734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轻钢龙骨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350245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1、≥φ8mm全螺纹镀锌吊筋</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吊顶根据现场实际长度调节；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2、U50主龙骨，U型38副龙骨</w:t>
            </w:r>
            <w:r>
              <w:rPr>
                <w:rFonts w:hint="eastAsia" w:ascii="宋体" w:hAnsi="宋体" w:cs="宋体"/>
                <w:i w:val="0"/>
                <w:iCs w:val="0"/>
                <w:color w:val="000000"/>
                <w:kern w:val="0"/>
                <w:sz w:val="21"/>
                <w:szCs w:val="21"/>
                <w:u w:val="none"/>
                <w:lang w:val="en-US" w:eastAsia="zh-CN" w:bidi="ar"/>
              </w:rPr>
              <w:t>。</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DD9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529A5F">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897991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795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E4BC0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269B13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铝质格栅天花</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83959D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1、600*600*0.8mm厚铝合金基材,静电粉末喷涂，涂层厚度≥32uM，φ2.5 针孔，穿孔率16。</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55C57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EAE8A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D674A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786AF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5FEE9B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D0E37DD">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165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158F5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37B841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压边条</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6A5D1B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L型边龙骨围边。</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DEB0A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4D42C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035A4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075FFF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62E1CB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4A0F36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753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A3F42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1040BA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吊顶以上区域橡塑保温</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65B47B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B1级橡塑保温板,厚度不小于20mm厚，表面为专用胶水无纺布底层铝箔。</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2FD734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740D0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46AB6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C7D99C8">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B022761">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336A80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AF4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03BAD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B54C70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机房吊顶以上区域防尘涂料</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5217A7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环氧防尘漆</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DC9A6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7C40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715FE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3CD15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C41F6A2">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FD4332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49E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6EF65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CD604D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彩钢板</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7D8F80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1、整体厚度≥13mm，钢板厚≥0.8mm，满足防火、隔声、保温及强度要求；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2、表面材：SGCC冷轧热熔镀锌钢板（双面热镀锌60g/㎡）T≥0.6MM；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3、按照GB8624-2012判定达到A（不燃性）级。</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BDA0E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96CE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46C0C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098B1B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AB65C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AC2ACE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BA9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1FF812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D8E5C6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墙体轻钢龙骨基架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13F77B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75×50×0.6mm轻钢龙骨。</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28B0FC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2F939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64CFC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2ED36A3">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C627986">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E4E002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F54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FADE9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0EE6D7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踢脚线</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7EB5E3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auto"/>
                <w:kern w:val="0"/>
                <w:sz w:val="21"/>
                <w:szCs w:val="21"/>
                <w:u w:val="none"/>
                <w:lang w:val="en-US" w:eastAsia="zh-CN" w:bidi="ar"/>
              </w:rPr>
              <w:t>1、12mm厚阻燃多层板基层；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2、1.0mm厚拉丝不锈钢踢脚线；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3、高100mm。</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68587A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221298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37172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53887C2">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C66F6A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7056C0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EFA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AD1D04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1F7D0D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防火岩棉</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7C2A88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防火岩棉，符合国标A级要求，厚度不低于30mm，以满足不同保温、隔热需求。</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7318A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C166F7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41429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324E037">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84BA84F">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9C9582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5A0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05F45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EA22D1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防火石膏板</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E95B94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1、12mm防火石膏板；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2、防火等级：A级。</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773D4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ACEFE1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8A3A4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7C223A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CC60A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09EA81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EFA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204530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95227E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乳胶漆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88E645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1"/>
                <w:szCs w:val="21"/>
                <w:u w:val="none"/>
                <w:lang w:val="en-US" w:eastAsia="zh-CN" w:bidi="ar"/>
              </w:rPr>
              <w:t>国产优质品牌</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53AE0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7B164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A1D5E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75F7A3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F1A109">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5B3871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31F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37C81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109518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防火玻璃</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A8609F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单层防火玻璃，厚度为12mm。</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BDDB29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93C38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320C1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1570618">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8505C5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27D184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912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77377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BCDE1F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不锈钢玻璃包边</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C93197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1、阻燃多层板基层；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2、根据现场情况去定制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3、拉丝不锈钢。</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0D496F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A4AA4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92B51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CBF91D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7AEFBD5">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778D37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572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FFF14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368E26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玻璃框架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74A8B7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根据现场实际情况定制，符合标准要求</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4BAD84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968D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3561D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EACB3A8">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F211411">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327127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CD5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56DD6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010121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甲级防火钢质双开门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D62AAD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钢质甲级防火门，门板面板表面≥0.8MM厚优质热镀锌钢板SGCC，门扇厚≥60MM。门框面板≥1.6MM厚优质热镀锌钢板SGCC，框厚≥130MM；门框形式双止口式样，包含防火门锁、拉手、闭门器、合页、门框等配件（五金件不低于1.5mm厚不锈钢配件；单位：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2、钢板面喷涂与墙面饰面板颜色保持一致，耐火性能为1.5H，符合GB12955-2008标准公安部消防局认证。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3、尺寸：≥1500*2300mm。</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0D6D1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樘</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B8875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C9B29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384508">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0E6DDB4">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237641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6DD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3EF8F6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EBAE9A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封堵玻璃膜</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41E3E1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玻璃膜</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5D4365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E11C8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4C695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0E7D2F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EEE247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F743C0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150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0DC2C7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795009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防火玻璃单开门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C7D937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1、防火玻璃单开门（含门框）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2、尺寸：≥750*2300mm。</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146BC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樘</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8DC38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3BF0E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DCF0B8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C98EBC">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A01162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59B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A07F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7D57F4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防火玻璃双开门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FE2DDA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1、防火玻璃双开门（含门框）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2、尺寸：≥1500*2300mm。</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7B29D2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樘</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03FF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3B9F9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759803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CA4D0E1">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575D8E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1E3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B690F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F2C695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甲级防火钢质单开门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BA0925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钢质甲级防火门，门板面板表面≥0.8MM厚优质热镀锌钢板SGCC，门扇厚≥60MM。门框面板≥1.6MM厚优质热镀锌钢板SGCC，框厚≥130MM；门框形式双止口式样，包含防火门锁、拉手、闭门器、合页、门框等配件（五金件不低于1.5mm厚不锈钢配件；单位：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2、钢板面喷涂与墙面饰面板颜色保持一致，耐火性能为1.5H，符合GB12955-2008标准公安部消防局认证。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3、尺寸：≥1000*2300mm。</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79EBA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樘</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F71AB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DF2C8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283C1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4AB51AC">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E5212D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90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DA278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03EBBC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配电柜、机柜、空调底座</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E0A09A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1、600×1200×2000mm，5*5角钢</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成品包含</w:t>
            </w:r>
            <w:r>
              <w:rPr>
                <w:rFonts w:hint="eastAsia" w:ascii="宋体" w:hAnsi="宋体" w:eastAsia="宋体" w:cs="宋体"/>
                <w:i w:val="0"/>
                <w:iCs w:val="0"/>
                <w:color w:val="000000"/>
                <w:kern w:val="0"/>
                <w:sz w:val="21"/>
                <w:szCs w:val="21"/>
                <w:u w:val="none"/>
                <w:lang w:val="en-US" w:eastAsia="zh-CN" w:bidi="ar"/>
              </w:rPr>
              <w:t>防锈、防腐</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油漆</w:t>
            </w:r>
            <w:r>
              <w:rPr>
                <w:rFonts w:hint="eastAsia" w:ascii="宋体" w:hAnsi="宋体" w:cs="宋体"/>
                <w:i w:val="0"/>
                <w:iCs w:val="0"/>
                <w:color w:val="000000"/>
                <w:kern w:val="0"/>
                <w:sz w:val="21"/>
                <w:szCs w:val="21"/>
                <w:u w:val="none"/>
                <w:lang w:val="en-US" w:eastAsia="zh-CN" w:bidi="ar"/>
              </w:rPr>
              <w:t>工艺</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2、箱体尺寸按现场实际情况确定。</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64D42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4BC24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E24D0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7BB8A2A">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587622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BA899D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23C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67821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2D4F1F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其他底座</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4B90E5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8#槽钢，</w:t>
            </w:r>
            <w:r>
              <w:rPr>
                <w:rFonts w:hint="eastAsia" w:ascii="宋体" w:hAnsi="宋体" w:cs="宋体"/>
                <w:i w:val="0"/>
                <w:iCs w:val="0"/>
                <w:color w:val="auto"/>
                <w:kern w:val="0"/>
                <w:sz w:val="21"/>
                <w:szCs w:val="21"/>
                <w:u w:val="none"/>
                <w:lang w:val="en-US" w:eastAsia="zh-CN" w:bidi="ar"/>
              </w:rPr>
              <w:t>成品包含</w:t>
            </w:r>
            <w:r>
              <w:rPr>
                <w:rFonts w:hint="eastAsia" w:ascii="宋体" w:hAnsi="宋体" w:eastAsia="宋体" w:cs="宋体"/>
                <w:i w:val="0"/>
                <w:iCs w:val="0"/>
                <w:color w:val="000000"/>
                <w:kern w:val="0"/>
                <w:sz w:val="21"/>
                <w:szCs w:val="21"/>
                <w:u w:val="none"/>
                <w:lang w:val="en-US" w:eastAsia="zh-CN" w:bidi="ar"/>
              </w:rPr>
              <w:t>防锈、防腐</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油漆</w:t>
            </w:r>
            <w:r>
              <w:rPr>
                <w:rFonts w:hint="eastAsia" w:ascii="宋体" w:hAnsi="宋体" w:cs="宋体"/>
                <w:i w:val="0"/>
                <w:iCs w:val="0"/>
                <w:color w:val="000000"/>
                <w:kern w:val="0"/>
                <w:sz w:val="21"/>
                <w:szCs w:val="21"/>
                <w:u w:val="none"/>
                <w:lang w:val="en-US" w:eastAsia="zh-CN" w:bidi="ar"/>
              </w:rPr>
              <w:t>工艺</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；具体尺寸按现场实际情况确定。</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551C54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3C43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B1388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0BAB21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21083C">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902CBE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51F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E3120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40CFA8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挡水坝</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BC862F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高强度混泥土，内涂防水涂料配套。</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A8FDE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8E3D9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7B492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F5106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F30321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C96338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25B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B97B8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0158FD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钢混抗静电地板</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1ED6B3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1、600×600×35mm无边框的抗静电活动地板铺装；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2、支架与横梁</w:t>
            </w:r>
            <w:r>
              <w:rPr>
                <w:rFonts w:hint="eastAsia" w:ascii="宋体" w:hAnsi="宋体" w:cs="宋体"/>
                <w:i w:val="0"/>
                <w:iCs w:val="0"/>
                <w:color w:val="auto"/>
                <w:kern w:val="0"/>
                <w:sz w:val="21"/>
                <w:szCs w:val="21"/>
                <w:u w:val="none"/>
                <w:lang w:val="en-US" w:eastAsia="zh-CN" w:bidi="ar"/>
              </w:rPr>
              <w:t>可</w:t>
            </w:r>
            <w:r>
              <w:rPr>
                <w:rFonts w:hint="eastAsia" w:ascii="宋体" w:hAnsi="宋体" w:eastAsia="宋体" w:cs="宋体"/>
                <w:i w:val="0"/>
                <w:iCs w:val="0"/>
                <w:color w:val="auto"/>
                <w:kern w:val="0"/>
                <w:sz w:val="21"/>
                <w:szCs w:val="21"/>
                <w:u w:val="none"/>
                <w:lang w:val="en-US" w:eastAsia="zh-CN" w:bidi="ar"/>
              </w:rPr>
              <w:t>调节高度。</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5F0F0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28537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207</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0BEC2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8A42C95">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95002">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DFB947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CAE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F1A44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3D287F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地板下防尘、防水涂料</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8B4238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防尘、防水涂料，</w:t>
            </w:r>
            <w:r>
              <w:rPr>
                <w:rFonts w:hint="eastAsia" w:ascii="宋体" w:hAnsi="宋体" w:cs="宋体"/>
                <w:i w:val="0"/>
                <w:iCs w:val="0"/>
                <w:color w:val="000000"/>
                <w:kern w:val="0"/>
                <w:sz w:val="21"/>
                <w:szCs w:val="21"/>
                <w:u w:val="none"/>
                <w:lang w:val="en-US" w:eastAsia="zh-CN" w:bidi="ar"/>
              </w:rPr>
              <w:t>国产优质</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0235D1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5C609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29649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1DBAFAF">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25F2F8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C90779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AD5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9BF79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72B814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地板下区域橡塑保温</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9E4AA2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B1级橡塑保温板,厚度不小于20mm厚，表面为专用胶水无纺布底层铝箔。</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37244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BA68D9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234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FFC14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32B9DF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8815F3">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8B4E75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91F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B173D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74EAE5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等电位端子箱、测试板</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77AB45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等电位联结端子箱，内含等电位铜牌。</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E8EDD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09C7F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EAEEA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4643BD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CB3C4A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6CF8DA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3E5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57144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4171A5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接地铜排</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02A35C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优质30*3mm接地铜排，包含铜排固定端子及铜排绝缘</w:t>
            </w:r>
            <w:r>
              <w:rPr>
                <w:rFonts w:hint="eastAsia" w:ascii="宋体" w:hAnsi="宋体" w:cs="宋体"/>
                <w:i w:val="0"/>
                <w:iCs w:val="0"/>
                <w:color w:val="000000"/>
                <w:kern w:val="0"/>
                <w:sz w:val="21"/>
                <w:szCs w:val="21"/>
                <w:u w:val="none"/>
                <w:lang w:val="en-US" w:eastAsia="zh-CN" w:bidi="ar"/>
              </w:rPr>
              <w:t>材料</w:t>
            </w:r>
            <w:r>
              <w:rPr>
                <w:rFonts w:hint="eastAsia" w:ascii="宋体" w:hAnsi="宋体" w:eastAsia="宋体" w:cs="宋体"/>
                <w:i w:val="0"/>
                <w:iCs w:val="0"/>
                <w:color w:val="000000"/>
                <w:kern w:val="0"/>
                <w:sz w:val="21"/>
                <w:szCs w:val="21"/>
                <w:u w:val="none"/>
                <w:lang w:val="en-US" w:eastAsia="zh-CN" w:bidi="ar"/>
              </w:rPr>
              <w:t>。</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2ED35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84B59D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2FD93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F23FA03">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40442C">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864DE0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467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137EE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7ED1D9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静电释放网</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89AF0D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BVR-6mm2、BVR-16mm2等</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29366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4347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883FF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ACC044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88255B3">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E99492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697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F7987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9D27F1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接地线</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3F39EA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BVR50mm2</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390AE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39432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9DDB1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A57B207">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56FA04">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282E5A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DB4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08E09A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D7F52B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546E6D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1、KBG25优质冷轧钢，双面热镀锌(镀锌8um以上)，管壁厚度不低于1.0mm,含各种连接件（螺纹接头、直通接通、弯管接头等）；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2、含配管。</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16A4BB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9528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F79B0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9C0A330">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AA2CFC7">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7DE238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F96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FC9E6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FB4BC4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199D17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1、KBG20优质冷轧钢，双面热镀锌(镀锌8um以上)，管壁厚度不低于1.0mm,含各种连接件（螺纹接头、直通接通、弯管接头等）；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2、含配管。</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77218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99CB6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25F72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24C0B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E3E7B3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A7499AD">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09F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6D3D2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2C97B9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金属软管</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72619F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1、Φ25规格，热镀锌；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2、阻燃，符合国标要求。</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AFFD8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39072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75E57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EEFFC61">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BB8878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22C625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A17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0095B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5E7941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金属软管</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CD85DF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1、Φ20规格，热镀锌；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2、阻燃，符合国标要求。</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382E1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ADDFE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ED576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B29B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A3B35DF">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3CB02B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07C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D848F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9787CD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接线盒</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229AF8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1、规格86型，碳钢镀锌材质</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F431D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F95F0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660FD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37BD97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2253F6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B0F540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9C6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41F15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B4C626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插座</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27BE05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1、五孔插座</w:t>
            </w:r>
            <w:r>
              <w:rPr>
                <w:rFonts w:hint="eastAsia" w:ascii="宋体" w:hAnsi="宋体" w:cs="宋体"/>
                <w:i w:val="0"/>
                <w:iCs w:val="0"/>
                <w:color w:val="000000"/>
                <w:kern w:val="0"/>
                <w:sz w:val="21"/>
                <w:szCs w:val="21"/>
                <w:u w:val="none"/>
                <w:lang w:val="en-US" w:eastAsia="zh-CN" w:bidi="ar"/>
              </w:rPr>
              <w:t>（嵌入式）</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2、规格：250V/10A；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3、86x86mm 面板；</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5D9DE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999C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FBF01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6DDF1B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DEBF0FE">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9D3F04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30A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F93F1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800122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普通灯具</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9AFC63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1、600*600，LED，电子式无眩光</w:t>
            </w:r>
            <w:r>
              <w:rPr>
                <w:rFonts w:hint="eastAsia" w:ascii="宋体" w:hAnsi="宋体" w:cs="宋体"/>
                <w:i w:val="0"/>
                <w:iCs w:val="0"/>
                <w:color w:val="000000"/>
                <w:kern w:val="0"/>
                <w:sz w:val="21"/>
                <w:szCs w:val="21"/>
                <w:u w:val="none"/>
                <w:lang w:val="en-US" w:eastAsia="zh-CN" w:bidi="ar"/>
              </w:rPr>
              <w:t>（嵌入式）</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、带蓄电池。</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70CCD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8A9617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9755B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E4068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EF3A393">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218F2F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734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1ECDC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AD7D5D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双头探照灯</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583D85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1、220V 50HZ；</w:t>
            </w:r>
            <w:r>
              <w:rPr>
                <w:rFonts w:hint="eastAsia" w:ascii="宋体" w:hAnsi="宋体" w:cs="宋体"/>
                <w:i w:val="0"/>
                <w:iCs w:val="0"/>
                <w:color w:val="000000"/>
                <w:kern w:val="0"/>
                <w:sz w:val="21"/>
                <w:szCs w:val="21"/>
                <w:u w:val="none"/>
                <w:lang w:val="en-US" w:eastAsia="zh-CN" w:bidi="ar"/>
              </w:rPr>
              <w:t>嵌入式</w:t>
            </w:r>
            <w:r>
              <w:rPr>
                <w:rFonts w:hint="eastAsia" w:ascii="宋体" w:hAnsi="宋体" w:eastAsia="宋体" w:cs="宋体"/>
                <w:i w:val="0"/>
                <w:iCs w:val="0"/>
                <w:color w:val="auto"/>
                <w:kern w:val="0"/>
                <w:sz w:val="21"/>
                <w:szCs w:val="21"/>
                <w:u w:val="none"/>
                <w:lang w:val="en-US" w:eastAsia="zh-CN" w:bidi="ar"/>
              </w:rPr>
              <w:t>。</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A6A74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2527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DEDD4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486B47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551317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13E625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06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157CF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08B0C2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装饰灯</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A872E6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1、应急疏散标志灯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2、规格:LED光源，应急输出光亮：≥50Lm，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3、应急时间：≥90分钟，阻燃防火；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4、符合消-许可；</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FC210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3B611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4F132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03DE2E0">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9F5507">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960AD4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031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B12D1E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4F5A8E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照明开关</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29D0AD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 三位三控开关，</w:t>
            </w:r>
            <w:r>
              <w:rPr>
                <w:rFonts w:hint="eastAsia" w:ascii="宋体" w:hAnsi="宋体" w:cs="宋体"/>
                <w:i w:val="0"/>
                <w:iCs w:val="0"/>
                <w:color w:val="000000"/>
                <w:kern w:val="0"/>
                <w:sz w:val="21"/>
                <w:szCs w:val="21"/>
                <w:u w:val="none"/>
                <w:lang w:val="en-US" w:eastAsia="zh-CN" w:bidi="ar"/>
              </w:rPr>
              <w:t>嵌入式，</w:t>
            </w:r>
            <w:r>
              <w:rPr>
                <w:rFonts w:hint="eastAsia" w:ascii="宋体" w:hAnsi="宋体" w:eastAsia="宋体" w:cs="宋体"/>
                <w:i w:val="0"/>
                <w:iCs w:val="0"/>
                <w:color w:val="000000"/>
                <w:kern w:val="0"/>
                <w:sz w:val="21"/>
                <w:szCs w:val="21"/>
                <w:u w:val="none"/>
                <w:lang w:val="en-US" w:eastAsia="zh-CN" w:bidi="ar"/>
              </w:rPr>
              <w:t>10A/16A；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2、86x86mm 面板</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450BF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F3D48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FAB7A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CE5B1D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15C1B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2D1750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D22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F0626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FD4BC2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照明开关</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073398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 双控开关，10A/16A；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2、86x86mm 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3、安装方式：嵌入式安装。</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382DA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686BA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A9133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7ABD915">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57BE8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563A6C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6D8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F0BC0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5681F9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照明开关</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B1C61B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1、单开关，</w:t>
            </w:r>
            <w:r>
              <w:rPr>
                <w:rFonts w:hint="eastAsia" w:ascii="宋体" w:hAnsi="宋体" w:cs="宋体"/>
                <w:i w:val="0"/>
                <w:iCs w:val="0"/>
                <w:color w:val="000000"/>
                <w:kern w:val="0"/>
                <w:sz w:val="21"/>
                <w:szCs w:val="21"/>
                <w:u w:val="none"/>
                <w:lang w:val="en-US" w:eastAsia="zh-CN" w:bidi="ar"/>
              </w:rPr>
              <w:t>嵌入式，</w:t>
            </w:r>
            <w:r>
              <w:rPr>
                <w:rFonts w:hint="eastAsia" w:ascii="宋体" w:hAnsi="宋体" w:eastAsia="宋体" w:cs="宋体"/>
                <w:i w:val="0"/>
                <w:iCs w:val="0"/>
                <w:color w:val="000000"/>
                <w:kern w:val="0"/>
                <w:sz w:val="21"/>
                <w:szCs w:val="21"/>
                <w:u w:val="none"/>
                <w:lang w:val="en-US" w:eastAsia="zh-CN" w:bidi="ar"/>
              </w:rPr>
              <w:t xml:space="preserve"> 10A/16A；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2、86x86mm 面板</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C6B2A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F2FB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4B5E0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D0CA58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41C491">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7355D7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E43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29447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962859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桥架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2E590B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1、规格：500mm*200mm*1.5mm;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2、材质：热镀锌金属桥架（支架、盖板）；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3、含弯通、支架/吊架、接头、封头、等配套的其它附件；</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1BC72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D9A25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27172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2921E10">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EA3B37">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EF7937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738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A0EA4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B1BD80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桥架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4D77ED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1、规格：300mm*200mm*1.2mm;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2、材质：热镀锌金属桥架（支架、盖板）；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3、含弯通、支架/吊架、接头、封头、配套的其它附件；</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25DA1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8DEE02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07D61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6638EE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94308B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D44316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2CE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F7809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A2DF89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桥架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9554E6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1、规格：300mm*100mm*5mm（钢丝直径）;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2、含弯通、支架/吊架、接头连接口、固定件、等配套的其它附件；</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B65F9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50EC3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D0061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A7C030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E294A5">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011B35D">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D49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92B3D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18D3BC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配线</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EC329E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1、BV-2.5mm2符合国标标准；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2、规格：100米/卷；</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12BF8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A2F4F3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B3B3F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05C66F">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5E3FD10">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9B61B7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489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4869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8BD0AB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吊顶式洁净新风机</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D74BE6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1、吊顶式洁净新风机，风量：≥800m3/h，四层过滤，过滤效率≥95%，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2、智能液晶控制器，定时，分时段运行，活性炭过滤除菌；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3、过滤器更换提醒功能，功率150w；</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26030F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6AA0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88AF2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CE26C1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E45F9F6">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94D14C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E8B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91327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58696D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吊顶式洁净新风机</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24B5F2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1、吊顶式洁净新风机， 风量：≥1500m3/h，四层过滤，过滤效率≥95%；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2、智能液晶控制器，定时，分时段运行，活性炭过滤除菌；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3、过滤器更换提醒功能，功率300w；</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756727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069D8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C9F34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54954D8">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690165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B94C19D">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7E3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B40628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46207E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设备支架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EE488E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1、设备支架</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包含</w:t>
            </w:r>
            <w:r>
              <w:rPr>
                <w:rFonts w:hint="eastAsia" w:ascii="宋体" w:hAnsi="宋体" w:eastAsia="宋体" w:cs="宋体"/>
                <w:i w:val="0"/>
                <w:iCs w:val="0"/>
                <w:color w:val="000000"/>
                <w:kern w:val="0"/>
                <w:sz w:val="21"/>
                <w:szCs w:val="21"/>
                <w:u w:val="none"/>
                <w:lang w:val="en-US" w:eastAsia="zh-CN" w:bidi="ar"/>
              </w:rPr>
              <w:t>成品减振器</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1147B3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6B17E0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EEA99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D8F7A6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4DD59BC">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BC3F43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548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EC054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B8B4DA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碳钢阀门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91478F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1、新风管道密闭防火阀（70°）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3C型式认证，70度温感，常闭，可与消防主机联动，接收24V信号启动；</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BFBDB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DF5A4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CF78E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829484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324800">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9012C0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875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9E5D9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2E27AC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碳钢通风管道</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50FE0D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1、材质:镀锌薄钢板0.75mm；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2、含三通、弯头、变径等异形风管；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3、接口形式:咬口；</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EEECA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E2A2A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D629C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519A89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DA23E3">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880488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7FF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93A00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20BA0D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通风管道绝热</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87EA6B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1、B1级橡塑棉保温，厚度不低于20mm</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6F0BCD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FED7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3DC22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CB21E90">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534B5C4">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3A85B4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4E8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A9B09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1DE414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碳钢风口、散流器、百叶窗</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74CFAC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1、300mm*300mm（带调节阀）</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057074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B9631B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7DD8B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7ADA171">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2C19A4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DEE5C7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722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2BDB8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0D4723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碳钢风口、散流器、百叶窗</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322712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1、外墙防雨百叶，根据实际尺寸定制</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129BC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389C1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84BC9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1200DB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DC01862">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729310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218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505D5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8A5650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其他风机</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36EAAD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1、排风机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2、排风量：3000m3/h，功率：370w，用电220v。</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3B0D7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EFF4E2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F3238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CED839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678411C">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98A3477">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C33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349CC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8DEA4A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其他风机</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34019C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1、排风机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2、风量：2100m3/h，功率：250w，用电220v</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7C673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B7CC5B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3DFFB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CDF4698">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BE79C0">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9BE1A2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528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F683E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3FB8EB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管道支架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7C80B6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1、设备支架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包含</w:t>
            </w:r>
            <w:r>
              <w:rPr>
                <w:rFonts w:hint="eastAsia" w:ascii="宋体" w:hAnsi="宋体" w:eastAsia="宋体" w:cs="宋体"/>
                <w:i w:val="0"/>
                <w:iCs w:val="0"/>
                <w:color w:val="000000"/>
                <w:kern w:val="0"/>
                <w:sz w:val="21"/>
                <w:szCs w:val="21"/>
                <w:u w:val="none"/>
                <w:lang w:val="en-US" w:eastAsia="zh-CN" w:bidi="ar"/>
              </w:rPr>
              <w:t>成品减振器</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B0686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758E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CDBC3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0003C7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C4D8D91">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4774F8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32D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1C0F2C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11401D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碳钢阀门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E7A01A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1、排烟管道密闭防火阀（280°）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3C型式认证，70度温感，常闭，可与消防主机联动，接收24V信号启动；</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EEDFD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D6040A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6B237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DBBD57A">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0C86B80">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9A619E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6B2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FD9EDC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68DFE9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碳钢通风管道</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D12D6B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1、材质:镀锌薄钢板0.75mm；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2、含三通、弯头、变径等异形风管；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3、接口形式:咬口；</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95E77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480D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783BF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34F4772">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30334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156B9C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DE2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CAA4C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773B8A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通风管道绝热</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092B68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1、B1级橡塑棉保温，厚度不低于20mm</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DC3F8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392A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73043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58F538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A8E1C4">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E41E4B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7FB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0F365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B1AFC7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碳钢风口、散流器、百叶窗</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D9E7B2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1、300mm*300mm（带调节阀）</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A243A7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943121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7FF8A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1EFCDE5">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56F0F8F">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89C16B7">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0AE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9E58C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A8B075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碳钢风口、散流器、百叶窗</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EA1DA4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1、外墙防雨百叶</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BE460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10297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08B05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209A41F">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0650B0">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7FFD91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DE4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1FD89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F48FD2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3449EE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排烟主机控制箱尺寸600mm*800mm、可以手动或者自动切换，内含消防联动。</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37F30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E7C1C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67F77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963A227">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BBB3B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0D8163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690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523E7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6DD7EE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七氟丙烷灭火剂瓶组</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297E72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1、灭火剂瓶组容积：150L‌；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2、七氟丙烷最大充装量：150kg（充装密度1.05kg/L）‌；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3、贮存压力（20℃）：2.5MP；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4、工作压力范围：0℃时≥2.0MPa，50℃时≤4.2MPa‌；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‌5、喷放时间：≤10秒（单瓶组）‌；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6、启动方式：支持自动、电气手动及机械应急操作‌；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7、符合《GB16670-2006柜式气体灭火装置》标准。</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04EC57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97F268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457F0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28F60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8A783B0">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10F7BF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EA3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46E94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059DF8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七氟丙烷灭火剂瓶组</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00472F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1、灭火剂瓶组容积：90L‌；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2、七氟丙烷最大充装量：90kg（充装密度1.05kg/L）‌；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3、贮存压力（20℃）：2.5MP；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4、工作压力范围：0℃时≥2.0MPa，50℃时≤4.2MPa‌；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‌5、喷放时间：≤10秒（单瓶组）‌；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6、启动方式：支持自动、电气手动及机械应急操作‌；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7、符合《GB16670-2006柜式气体灭火装置》标准。</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039B3B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D210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76315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A63186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C9DDFE">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8777E7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803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13EC6E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39562F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七氟丙烷药剂</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DF278E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1、无色无味、HFC-227ea；</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CD547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4FA11B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594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27C09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2165CE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261640E">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26A1C6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B7A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AF9D7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86D43B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泄压口</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364AF8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1、自动气体灭火泄压装置，冷轧钢板，表面静电喷塑；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2、动作压力≥1100Pa；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3、尺寸：400mm*400mm;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4、泄压面积‌：0.12平方米。</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A24BF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81E78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51B89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8A66603">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A2538C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360706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1F5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687AB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5C8F48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泄压口</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88C752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1、自动气体灭火泄压装置，冷轧钢板，表面静电喷塑；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2、动作压力≥1100Pa；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3、尺寸：845mm*400mm;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4、泄压面积‌：0.336平方米。</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F0CA5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D57A3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6C8B1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C259EF0">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7372C03">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5F0703D">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6A9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FC324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6EF44B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声光报警器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0E557F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1、线制：2总线制；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2、环境温度： -10℃~55℃；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3、环境湿度：5%至95%RH,无凝水；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4、工作电压：DC16至32V；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5、静态电流：≤10mA；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6、报警电流；≤50mA；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7、满足国家标准GB17429-1998的规定和要求</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296B0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91508F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7A1F6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B840F0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293534F">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BC9B60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05A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CF87B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A63861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点型探测器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11F847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1、感烟点型探测器，线制：2总线制；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2、环境温度： -10℃~55℃；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3、环境湿度：5%至95%RH,无凝水；工作电压：DC15至32V；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4、静态电流：≤700uA;报警电流：≤3.0mA；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5、其他要求：智能型含底座；</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D7CA5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249A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F2429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EE1FF9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C8BA6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CF1413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68F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352C0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43A3C8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点型探测器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A04C6B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1、感温点型探测器，线制：2总线制；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2、环境温度： -10℃~55℃；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3、环境湿度：5%至95%RH,无凝水；工作电压：DC15至32V；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4、静态电流：≤700uA;报警电流：≤3.0mA；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5、其他要求：智能型含底座；</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6444A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00875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B1F0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FE25237">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18973A2">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14B7BD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7C1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DFB48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578B4F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按钮</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16DA4C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1、工作电压：总线24V，允许范围：16V～28V；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2、监视电流：≤0.8mA，报警电流≤10mA；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3、编码方式：电子编码方式，编码范围可在21～30 之间任意设定；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4、常开输出触点：额定值DC60V、0.1A，接触电阻≤100mΩ；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5、启动方式：击碎玻璃罩后，按下“按下喷洒”按键；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6、启动零件类型：重复使用型；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7、“按下喷洒”按键复位方式：用专用钥匙复位；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8、指示灯：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“按下喷洒”按键：红色，按下时常亮，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“停止”按键：绿色，按下时常亮；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9、线 制：与气体灭火控制器采用无极性两线制连接；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10、外壳防护等级：IP33；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11、使用环境：温度：-10℃～+55℃，相对湿度≤95%，不凝露。</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4A5F0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66E57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70EF4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B2AD4C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CC735D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5A2A41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C2E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23854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9D91CA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气体释放显示灯</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38044B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1、闪光频率：每分钟闪亮60±6次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2、编码方式：电子编码方式；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3、线制：与气体灭火控制器连接；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4、显示屏或警示文字（如“放气勿入”），采用防爆或非防爆材质‌；</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43313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C4297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899D1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D53EAE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29A9927">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52477C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71C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298C01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3435F2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气体灭火控制器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8ACEA1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1、交流输入电压：AC220V 50Hz或AC120V 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2、交流输入功率：≤150W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3、备电： DC12V/7Ah*2免维护蓄电池；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4、容量：气体灭火：2区(可选);火灾报警：1个回路，容量：不超过160个编址点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5、回路线制：两总线制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6、总线长度：不超过1500m(截面积≥1.0mm²)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7、工作温度：-10℃~50℃；湿度：≤95%；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8、含输出模块13只；</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5D57BF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A83AE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B2FF6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B886501">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E998E84">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5429A2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989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4857D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4C16B4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配线</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57BC20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1、RVS2*1.5mm2双绞线符合国标要求；</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BE068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C677D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1FF7B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561D77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3D43">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6B264A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29D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F0124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B8B19A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服务器机柜</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69106F7">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品牌：华为</w:t>
            </w:r>
          </w:p>
          <w:p w14:paraId="4F9358B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1、服务器机柜，机柜规格（W*D*H）600*1200*2000mm，颜色黑色；含全密封底板1个、小侧板2块、1U盲板20个、1U水平理线架2个、导轨1对；整体防护等级应不小于IP20；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2、机柜门和侧板可拆卸式结构，门的开启角应不小于120°；前后门带锁、采用外开门方式；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3、机柜前后门开孔率需均≥75%，投标人参与投标时须提供第三方机构检测报告加盖投标人电子签章；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4、机柜静态承载能力不小于2300kg，投标人参与投标时须提供第三方机构检测报告加盖投标人电子签章；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5、按照YD5083-2005《电信设备抗地震性能检测规范》要求，带载590kg能通过8、9烈度结构抗地震考核，投标人参与投标时须提供第三方机构检测报告加盖投标人电子签章；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6、机柜内部设置不小于4根安装立柱，用于安装设备和固定层板。安装立柱能够前后移动调节；安装立柱的间距、孔距等机柜内部尺寸结构应满足GB/T 19520.1-2015的要求；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7、每个机柜标配2条PDU，保障设备双路供电使用，且两条PDU应为同一规格。</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DE527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5C7C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18C5B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E2A031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E101F2">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068645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C86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B1020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D34011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机柜侧板</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049551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用于1200mm深，2000mm高落地机柜，每套含2块。</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F99EC9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3612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13C73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F066298">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39746EC">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9C7BB3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B08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458D5A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FF2A71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理线托盘</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A4D1DF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1U，</w:t>
            </w:r>
            <w:r>
              <w:rPr>
                <w:rFonts w:hint="eastAsia" w:ascii="宋体" w:hAnsi="宋体" w:cs="宋体"/>
                <w:i w:val="0"/>
                <w:iCs w:val="0"/>
                <w:color w:val="000000"/>
                <w:kern w:val="0"/>
                <w:sz w:val="21"/>
                <w:szCs w:val="21"/>
                <w:u w:val="none"/>
                <w:lang w:val="en-US" w:eastAsia="zh-CN" w:bidi="ar"/>
              </w:rPr>
              <w:t>符合</w:t>
            </w:r>
            <w:r>
              <w:rPr>
                <w:rFonts w:hint="eastAsia" w:ascii="宋体" w:hAnsi="宋体" w:eastAsia="宋体" w:cs="宋体"/>
                <w:i w:val="0"/>
                <w:iCs w:val="0"/>
                <w:color w:val="000000"/>
                <w:kern w:val="0"/>
                <w:sz w:val="21"/>
                <w:szCs w:val="21"/>
                <w:u w:val="none"/>
                <w:lang w:val="en-US" w:eastAsia="zh-CN" w:bidi="ar"/>
              </w:rPr>
              <w:t>从机柜正面向后理线</w:t>
            </w:r>
            <w:r>
              <w:rPr>
                <w:rFonts w:hint="eastAsia" w:ascii="宋体" w:hAnsi="宋体" w:cs="宋体"/>
                <w:i w:val="0"/>
                <w:iCs w:val="0"/>
                <w:color w:val="000000"/>
                <w:kern w:val="0"/>
                <w:sz w:val="21"/>
                <w:szCs w:val="21"/>
                <w:u w:val="none"/>
                <w:lang w:val="en-US" w:eastAsia="zh-CN" w:bidi="ar"/>
              </w:rPr>
              <w:t>功能</w:t>
            </w:r>
            <w:r>
              <w:rPr>
                <w:rFonts w:hint="eastAsia" w:ascii="宋体" w:hAnsi="宋体" w:eastAsia="宋体" w:cs="宋体"/>
                <w:i w:val="0"/>
                <w:iCs w:val="0"/>
                <w:color w:val="000000"/>
                <w:kern w:val="0"/>
                <w:sz w:val="21"/>
                <w:szCs w:val="21"/>
                <w:u w:val="none"/>
                <w:lang w:val="en-US" w:eastAsia="zh-CN" w:bidi="ar"/>
              </w:rPr>
              <w:t>，带毛刷。</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595A2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57631A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1971D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3B607C3">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246DACE">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62944B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6F3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0C1F6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5BC7CB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PDU</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F85788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输出接口不少于20个GB 10A+4个GB 16A</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5CA47A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D71B1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A8574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4F6C8D1">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F5B520">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6DE3AE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5D2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7E4DF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DC1889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控制天窗</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BA7E20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适配600mm宽机柜1200mm宽密封通道，可以远程控制开合。</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AE25C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BC9F2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FAB82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8FAB5A">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39B4927">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BFC730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67D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CD4C5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2C8215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玻璃天窗</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F35D45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用于1200mm密封通道</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FAA77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3B7E3F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9CA8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5FF9B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0BF4D07">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E875887">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0FC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E2C9F8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91452B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线槽</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CAA9A3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1、用于600mm宽机柜；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2、用于信号线和电源线的走线。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w:t>
            </w:r>
            <w:r>
              <w:rPr>
                <w:rFonts w:hint="eastAsia" w:ascii="宋体" w:hAnsi="宋体" w:cs="宋体"/>
                <w:i w:val="0"/>
                <w:iCs w:val="0"/>
                <w:color w:val="auto"/>
                <w:kern w:val="0"/>
                <w:sz w:val="21"/>
                <w:szCs w:val="21"/>
                <w:u w:val="none"/>
                <w:lang w:val="en-US" w:eastAsia="zh-CN" w:bidi="ar"/>
              </w:rPr>
              <w:t>符合</w:t>
            </w:r>
            <w:r>
              <w:rPr>
                <w:rFonts w:hint="eastAsia" w:ascii="宋体" w:hAnsi="宋体" w:eastAsia="宋体" w:cs="宋体"/>
                <w:i w:val="0"/>
                <w:iCs w:val="0"/>
                <w:color w:val="auto"/>
                <w:kern w:val="0"/>
                <w:sz w:val="21"/>
                <w:szCs w:val="21"/>
                <w:u w:val="none"/>
                <w:lang w:val="en-US" w:eastAsia="zh-CN" w:bidi="ar"/>
              </w:rPr>
              <w:t>分体结构卡接</w:t>
            </w:r>
            <w:r>
              <w:rPr>
                <w:rFonts w:hint="eastAsia" w:ascii="宋体" w:hAnsi="宋体" w:cs="宋体"/>
                <w:i w:val="0"/>
                <w:iCs w:val="0"/>
                <w:color w:val="auto"/>
                <w:kern w:val="0"/>
                <w:sz w:val="21"/>
                <w:szCs w:val="21"/>
                <w:u w:val="none"/>
                <w:lang w:val="en-US" w:eastAsia="zh-CN" w:bidi="ar"/>
              </w:rPr>
              <w:t>需求</w:t>
            </w:r>
            <w:r>
              <w:rPr>
                <w:rFonts w:hint="eastAsia" w:ascii="宋体" w:hAnsi="宋体" w:eastAsia="宋体" w:cs="宋体"/>
                <w:i w:val="0"/>
                <w:iCs w:val="0"/>
                <w:color w:val="auto"/>
                <w:kern w:val="0"/>
                <w:sz w:val="21"/>
                <w:szCs w:val="21"/>
                <w:u w:val="none"/>
                <w:lang w:val="en-US" w:eastAsia="zh-CN" w:bidi="ar"/>
              </w:rPr>
              <w:t>。</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24FB9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16E88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08C60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FA4D0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FFC61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EC6685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B96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00910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BE472B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线架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1C192B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用于微模块内两列机柜间走线，高2.5m，机柜顶部安装。</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738A0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6B8CF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D8542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52867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9990697">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2740F9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74B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259C53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B23748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机柜下封板</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2029E4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机柜前后封板，用于600mm宽机柜。</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52EEE4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D3246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10B88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3828E4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C8ACC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870E65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E86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2BBEF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A28BEF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机柜顶部围板</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ABA9A9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机柜顶部围板，用于密封600mm宽机柜顶部线槽。</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3FA4B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AEC16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1D12B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EEE2F3A">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382936F">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A63DF7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FF6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DDF0EE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BA9E1F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LOGO灯</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676299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24V，单相，不超过30W，图案文字定制；</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8DA79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DF7830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936AE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C1EE71">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5AFC057">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E7E16D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EAF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DA3E49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D9E52F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状态指示灯</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6F90D0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1、与门禁及告警等级联动，在微模块产生告警后可与灯光进行联动。能够与紧急告警、严重告警、次要告警、提示告警进行联动。</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BEA3B7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65914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62829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555AE8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DC4C9E3">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5FCF90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FA0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04AC7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33A412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电动推拉门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6783F8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电动推拉门，采用钢化玻璃，透光率不小于90％，钢化玻璃厚度不低于8mm；玻璃门需具有金属保护边框，玻璃面积占比不小于95%；具备自动闭门、关门防夹、开门防护功能。</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4DCBC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樘</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19ED5E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ECD35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C14B6E2">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B10697F">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EF6FED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63A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A61DB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BD6A46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大屏门盒</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DCB35A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通道端门的前后门盒，支持大屏安装。</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3ED2A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32D648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79227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4F10B1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6B27E9">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6014BA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DDB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11B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BBC6EB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LED地脚灯</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91EED2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220V-240V，单相，50/60Hz，3.6W/m，蓝色光。</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786CB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8A36C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2CE5A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097046A">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33D60FC">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81651B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FD7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E132A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91F41A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列间空调室内机</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7E197B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品牌：华为</w:t>
            </w:r>
          </w:p>
          <w:p w14:paraId="291C490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1、空调机主要技术性能：尺寸600*1200*2000mm，总冷量（kW）≥46，显冷量（kW）≥46，风机数量（台）≥10，额定风量（m3/h）≥9000，加热量（kW）≥6， 加湿量（kg/h）≥3，EC风机，采用环保高效的R410A制冷剂；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2、精密空调室内机安装通道列间，水平送风，空调室内机高度与深度应与通道机柜一致；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3、机组标配防雷器，室内外机防雷板达到6kV要求；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4、行级空调依据功能要求设置高效直流变频压缩机、蒸发器、EC风机、控制器、电子膨胀阀、油分 、轻载除湿组件、视液镜、干燥过滤器、加湿器/加热器等主要部件组成；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5、精密空调可支持制冷量无极调节，调节范围不小于10%～100%，按需输出冷量，降低能耗（投标人参与投标时须提供第三方机构检测报告加盖投标人电子签章）；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精密空调具有低载除湿功能，可以实现低负载及室内高湿度的情况下的稳定除湿功能，降低高湿环境下数据中心低载运行的IT设备结露风险，（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7、提供检测手段，对冷媒容量进行自动检测并能在冷媒泄漏量超过阈值时产生制冷剂不足告警，避免由于制冷剂不足导致空调宕机或者制冷能力下降使模块产生局部热点；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8、采用节能型的加湿器，具备等焓加湿能力且空调最大加湿功耗需小于50W，（投标人参与投标时须提供第三方机构检测报告加盖投标人电子签章）；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9、蒸发器采用内螺纹铜管和蓝色亲水铝箔设计，防止冷凝水聚集造成吹水，同时提高换热性能。蒸发器形式宜采用”V”型设计，气流组织合理，风阻小；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10、机组压缩机和干燥过滤器需可支持免动火原地维护，降低维护难度，降低维护时间；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11、精密空调控制器采用7英寸及以上的LCD触摸屏，人机交、界面切换等，具有图形显示机组内各组件运行状态的功能；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12、精密空调机组应具有方便的现场监控及远程监控能力，空调应具有RS485或FE通讯接口，对系统进行远程巡检和参数的设置，提供Modbus或SNMP开放协议，支持接入机房环境监控系统；</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ED0DA3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D052C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63611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359A61F">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CF8B3E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ABFC63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E33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0508B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6C8AE6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列间空调室外机</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D9304F0">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品牌：华为</w:t>
            </w:r>
          </w:p>
          <w:p w14:paraId="0267450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1、室外机采用镀锌板和表面磷化＋粉末涂层工艺，具有良好的刚性和防腐性能，能适应恶劣环境；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2、精密空调室外机换热器应采用波纹翅片，不能采用开窗翅片，防止积灰脏堵，影响机组性能和可靠性；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3、行级精密空调的风冷冷凝器的风机电机、风机调速器、控制器等应有良好的防水性能；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4、室外机噪声不超过63dB，投标人参与投标时须提供第三方机构检测报告加盖投标人电子签章。</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796EB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27A7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59C6C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496BAD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9427F0F">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D9F7E0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830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4859A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8C88A5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46KW空调室外机底座</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43C07C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auto"/>
                <w:kern w:val="0"/>
                <w:sz w:val="21"/>
                <w:szCs w:val="21"/>
                <w:u w:val="none"/>
                <w:lang w:val="en-US" w:eastAsia="zh-CN" w:bidi="ar"/>
              </w:rPr>
              <w:t>满足</w:t>
            </w:r>
            <w:r>
              <w:rPr>
                <w:rFonts w:hint="eastAsia" w:ascii="宋体" w:hAnsi="宋体" w:eastAsia="宋体" w:cs="宋体"/>
                <w:i w:val="0"/>
                <w:iCs w:val="0"/>
                <w:color w:val="auto"/>
                <w:kern w:val="0"/>
                <w:sz w:val="21"/>
                <w:szCs w:val="21"/>
                <w:u w:val="none"/>
                <w:lang w:val="en-US" w:eastAsia="zh-CN" w:bidi="ar"/>
              </w:rPr>
              <w:t>现场实际情况</w:t>
            </w:r>
            <w:r>
              <w:rPr>
                <w:rFonts w:hint="eastAsia" w:ascii="宋体" w:hAnsi="宋体" w:cs="宋体"/>
                <w:i w:val="0"/>
                <w:iCs w:val="0"/>
                <w:color w:val="auto"/>
                <w:kern w:val="0"/>
                <w:sz w:val="21"/>
                <w:szCs w:val="21"/>
                <w:u w:val="none"/>
                <w:lang w:val="en-US" w:eastAsia="zh-CN" w:bidi="ar"/>
              </w:rPr>
              <w:t>需求，</w:t>
            </w:r>
            <w:r>
              <w:rPr>
                <w:rFonts w:hint="eastAsia" w:ascii="宋体" w:hAnsi="宋体" w:eastAsia="宋体" w:cs="宋体"/>
                <w:i w:val="0"/>
                <w:iCs w:val="0"/>
                <w:color w:val="auto"/>
                <w:kern w:val="0"/>
                <w:sz w:val="21"/>
                <w:szCs w:val="21"/>
                <w:u w:val="none"/>
                <w:lang w:val="en-US" w:eastAsia="zh-CN" w:bidi="ar"/>
              </w:rPr>
              <w:t>确保稳定性和承重；含减震</w:t>
            </w:r>
            <w:r>
              <w:rPr>
                <w:rFonts w:hint="eastAsia" w:ascii="宋体" w:hAnsi="宋体" w:cs="宋体"/>
                <w:i w:val="0"/>
                <w:iCs w:val="0"/>
                <w:color w:val="auto"/>
                <w:kern w:val="0"/>
                <w:sz w:val="21"/>
                <w:szCs w:val="21"/>
                <w:u w:val="none"/>
                <w:lang w:val="en-US" w:eastAsia="zh-CN" w:bidi="ar"/>
              </w:rPr>
              <w:t>功能，并包含</w:t>
            </w:r>
            <w:r>
              <w:rPr>
                <w:rFonts w:hint="eastAsia" w:ascii="宋体" w:hAnsi="宋体" w:eastAsia="宋体" w:cs="宋体"/>
                <w:i w:val="0"/>
                <w:iCs w:val="0"/>
                <w:color w:val="auto"/>
                <w:kern w:val="0"/>
                <w:sz w:val="21"/>
                <w:szCs w:val="21"/>
                <w:u w:val="none"/>
                <w:lang w:val="en-US" w:eastAsia="zh-CN" w:bidi="ar"/>
              </w:rPr>
              <w:t>所需的</w:t>
            </w:r>
            <w:r>
              <w:rPr>
                <w:rFonts w:hint="eastAsia" w:ascii="宋体" w:hAnsi="宋体" w:cs="宋体"/>
                <w:i w:val="0"/>
                <w:iCs w:val="0"/>
                <w:color w:val="auto"/>
                <w:kern w:val="0"/>
                <w:sz w:val="21"/>
                <w:szCs w:val="21"/>
                <w:u w:val="none"/>
                <w:lang w:val="en-US" w:eastAsia="zh-CN" w:bidi="ar"/>
              </w:rPr>
              <w:t>其他</w:t>
            </w:r>
            <w:r>
              <w:rPr>
                <w:rFonts w:hint="eastAsia" w:ascii="宋体" w:hAnsi="宋体" w:eastAsia="宋体" w:cs="宋体"/>
                <w:i w:val="0"/>
                <w:iCs w:val="0"/>
                <w:color w:val="auto"/>
                <w:kern w:val="0"/>
                <w:sz w:val="21"/>
                <w:szCs w:val="21"/>
                <w:u w:val="none"/>
                <w:lang w:val="en-US" w:eastAsia="zh-CN" w:bidi="ar"/>
              </w:rPr>
              <w:t>材料；</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A3277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EB39C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E1386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2B8C8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2A9497">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BB301E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D65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60518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94AC57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46KW空调精密空调配件安装辅材</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E794AC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1、精密空调</w:t>
            </w:r>
            <w:r>
              <w:rPr>
                <w:rFonts w:hint="eastAsia" w:ascii="宋体" w:hAnsi="宋体" w:eastAsia="宋体" w:cs="宋体"/>
                <w:i w:val="0"/>
                <w:iCs w:val="0"/>
                <w:color w:val="auto"/>
                <w:kern w:val="0"/>
                <w:sz w:val="21"/>
                <w:szCs w:val="21"/>
                <w:u w:val="none"/>
                <w:lang w:val="en-US" w:eastAsia="zh-CN" w:bidi="ar"/>
              </w:rPr>
              <w:t>安装</w:t>
            </w:r>
            <w:r>
              <w:rPr>
                <w:rFonts w:hint="eastAsia" w:ascii="宋体" w:hAnsi="宋体" w:eastAsia="宋体" w:cs="宋体"/>
                <w:i w:val="0"/>
                <w:iCs w:val="0"/>
                <w:color w:val="000000"/>
                <w:kern w:val="0"/>
                <w:sz w:val="21"/>
                <w:szCs w:val="21"/>
                <w:u w:val="none"/>
                <w:lang w:val="en-US" w:eastAsia="zh-CN" w:bidi="ar"/>
              </w:rPr>
              <w:t>所需的水管弯头、进排水管、连接软管等、气密胶带等，同时还包含运行时使用的氟、氧气、氮气、乙炔等气体。</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33662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5CF0E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23695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C54492A">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1ED60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DB433D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D07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7773C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57EA67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46KW空调冷媒管路</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A029D3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1、铜管组件主要包括‌气管（气态冷媒管）‌和‌液管（液态冷媒管）‌，气管与液管管径符合现场使用，管径壁厚符合国标要求。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2、含保温。</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542FC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F1A4C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F0A14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B04FE5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9DEC82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E165EC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3CB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DAAEE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47E8D9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46KW空调制冷剂</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DB7C12C">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品牌：华为</w:t>
            </w:r>
          </w:p>
          <w:p w14:paraId="6BEBEDD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1、制冷剂-R410A-11.3kg/罐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825C1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384ED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0ACEC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6D5E6A">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396DB5F">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549287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BF3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46458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6B0559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智能插座</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E0F543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1、智能插座，48VDC，4个POE接口。</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D3BA4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63815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B6C66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FF4F08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5F16BB5">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0D7ACC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B82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5D358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347164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显示终端</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FB5D443">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品牌：华为</w:t>
            </w:r>
          </w:p>
          <w:p w14:paraId="55B2171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微模块终端显示支持不小于40英寸本地显示大屏，显示大屏分辨率不低于1920×1080，支持多点触控；显示屏支持有线/无线接入数据机房管理系统，通过APP可对数据机房设备和环境参数进行实时监测。可直观展示智能微模块布局（电量、冷量、PUE、告警、环境等）、配电链路、制冷链路等信息，投标人参与投标时须提供监控界面截图证明，复印件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2、显示大屏须取得3C认证。</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7A753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8360BB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3E9D7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ADA24F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B6269C9">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8B0FEE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014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A8D61C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19F7B7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LED照明灯具</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B6864D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220-240V，单相，50/60Hz，不超过12W，长度0.6m。</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45A7C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A38BC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B3590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D1FB1D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EF3FF1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41B47F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02B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2BD5C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762732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门禁系统</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299654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1、12VDC供电天窗磁力锁20套，指纹/密码/刷卡门禁主机4套，12VDC，1A，出门按钮4套，为面板安装型，50mm，接线端子式，自动复位。</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5F86E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F315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F0B9B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2BBD173">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080D72">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35F9C3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89C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ABB9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44199B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多功能传感器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BFC4F4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1、集温度、湿度、烟感和红外于一体的功能监测传感器；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2、温度监测–40℃～70℃，精度≤±0.5℃（25℃）；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3、湿度监测0~100%RH，精度≤±5%RH（25℃，20%RH～80%RH）；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4、烟雾监测符合Ul217号标准，测试值每英尺3.2%微弱灰，烟雾传感器可报警；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5、提供1路POE接口，支持IEEE802.3at标准；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6、BLINK按键支持无线通信；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7、TEST按键（烟感测试按键）支持烟感功能测试：按下3s触发烟雾告警，松开按键停止烟雾告警。</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80195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C5109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C930D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6AD1AAA">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A3F3A5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740F29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672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A3A36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9328DF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水浸传感器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B51D45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1、12VDC，支持常开或常闭触点，标配5m水浸绳，最大可延长至50m。</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222C0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3F588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47D27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FED6E3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A460F32">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524B43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2D8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048D3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6A754C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水浸感应绳</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805F23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1、长度≥5m</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78F723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8F4283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C8DBF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616BDB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4673A1C">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844AE8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991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F3F31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C81254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温湿度传感器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57566D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1、温度测量范围 –20℃～+70℃；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2、温度准确度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3、湿度测量范围 5% RH～95% 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4、湿度准确度 ±5% RH（25℃，20% RH～80% 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5、工作温度 –20℃～+70℃；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6、RS485</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B4A87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A860A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D236D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57C5245">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EDBBB4">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0D8226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F49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09836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8EDB5A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声光报警器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26ADAC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1、10-15VDC，108dB。</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7967D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1A086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753F8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471E5F7">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031F4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E1DC38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772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5634F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291B53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智能执行器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BDAFBB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1、智能微模块执行器</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A2D81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02ECB8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77E2D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6239D63">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EF14986">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5317BA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9D9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D78B2A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2BA10A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摄像头</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55743B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1、200万红外AI半球型摄像机</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D1657B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5C7CC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704B5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1063ACA">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2F225E6">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72D059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A54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8299E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AB5C26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动环主机</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647F8B9">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品牌：华为</w:t>
            </w:r>
          </w:p>
          <w:p w14:paraId="15518B6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1、为了保证微模块的统一规划、管理、调试，微模块监控系统需与微模块同一品牌；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现对模块内供配电、空调、温湿度、漏水检测、烟雾、视频等设备的不间断监控，发现部件故障或参数异常，即时采取颜色、E-mail、SMS和声音告警等多种报警方式，记录历史数据和报警事件，所有监控信息提供标准的北向SNMP接口给管理平台集成接入。支持PAD和手机APP实时查看设备信息，移动运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3、动环主机通过CC EAL3+认证；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4、管理系统电源总线应具有热备份，具备支持热插拔，在线更换功能；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5、监控系统采集主机硬件可以满足网络安全的要求，可以通过行业主流的病毒与漏洞软件的安全扫描，通过智能联网产品网络安全认证。（提供公安部产品安全认证证书证明，复印件加盖投标人电子签章）；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6、为提升监控系统可靠性，智能节点信号传输和传感器供电全部采用环形总线组网，投标人参与投标时须提供微模块监控系统组网图证明，加盖投标人电子签章；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7、移动运维App支持远程一键开启微模块智能节能模式，开启此节能模式后，可在该App上查看日、月、年不同维度的节能量以及PUE走势图；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核心控制器要求：单路/双路交流输入；支持Default一键复位；恢复默认IP地址；支持SIM卡短信告警功能；支持蜂鸣器现场告警；支持配电、精密空调、温湿度等历史数据和告警统计，储存时间不少于15天；支持至少2路WAN接入，至少2路LAN接入，4路RS485接口，5路AI/DI接口，1路DO接口。</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AF9F82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A44EE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55056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B0B97F1">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4F84449">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92C786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683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1282A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76DCDB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其他配套</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F9535C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1、含2个通道配套的功率线缆、信号线缆、辅料包等。</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AF6DE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C925E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17BF7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DCD257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B56983">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840817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81C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D09F51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E73A26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13KW空调室内机</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CD22D8E">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品牌：华为</w:t>
            </w:r>
          </w:p>
          <w:p w14:paraId="5F5FAFD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1、13KW房间级空调室内机，精密空调送风方式为上送风，最大制冷量≥13kW，最大显冷量≥11.7kW，风量≥3300m³/h ，显热比（显冷量/总冷量）≥0.9，加热量（kW）≥4，加湿量（kg/h）≥2，（投标人参与投标时须提供第三方机构检测报告加盖投标人电子签章）；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2、精密空调应由直流变频压缩机、DC风机、电子膨胀阀等主要部件组成，可支持制冷量35%～100%无极调节，按需输出冷量，大幅降低能耗，投标人参与投标时须提供认证证书加盖投标人电子签章；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3、产品须取得CCC、节能、CRAA认证证书；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4、产品应采用节能型的加湿器，具备等焓加湿能力且空调最大加湿功耗需小于50W，投标人参与投标时须提供认证证书加盖投标人电子签章；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5、精密空调内外机管路连接采用免焊接设计，安装现场无需动火；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6、机组应具备不低于6kV防雷，投标人参与投标时须提供证明资料，加盖投标人电子签章；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7、设备需通过8、9烈度抗震性能检测，投标人参与投标时须提供认证证书加盖投标人电子签章；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8、精密空调机组应具有方便的现场监控及远程监控能力，具有RS485或其它接口，对系统进行远程巡检和参数的设置，及提供Modbus协议，以接入机房环境监控系统，降低服务成本。</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A4F9A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E4C9C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A29E9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444C15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289CC74">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DDED38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DB6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191DF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67BC9A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13KW空调室外机</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A7CA3CD">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品牌：华为</w:t>
            </w:r>
          </w:p>
          <w:p w14:paraId="3CBD733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配套室外机，防护等级不低于IPX4。</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EA8FC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0C4CDF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AEB6F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3AAB3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E5C8B01">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281F70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120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71D0CE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B917B5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13KW空调室外机底座</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613901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auto"/>
                <w:kern w:val="0"/>
                <w:sz w:val="21"/>
                <w:szCs w:val="21"/>
                <w:u w:val="none"/>
                <w:lang w:val="en-US" w:eastAsia="zh-CN" w:bidi="ar"/>
              </w:rPr>
              <w:t>满足</w:t>
            </w:r>
            <w:r>
              <w:rPr>
                <w:rFonts w:hint="eastAsia" w:ascii="宋体" w:hAnsi="宋体" w:eastAsia="宋体" w:cs="宋体"/>
                <w:i w:val="0"/>
                <w:iCs w:val="0"/>
                <w:color w:val="auto"/>
                <w:kern w:val="0"/>
                <w:sz w:val="21"/>
                <w:szCs w:val="21"/>
                <w:u w:val="none"/>
                <w:lang w:val="en-US" w:eastAsia="zh-CN" w:bidi="ar"/>
              </w:rPr>
              <w:t>现场实际情况</w:t>
            </w:r>
            <w:r>
              <w:rPr>
                <w:rFonts w:hint="eastAsia" w:ascii="宋体" w:hAnsi="宋体" w:cs="宋体"/>
                <w:i w:val="0"/>
                <w:iCs w:val="0"/>
                <w:color w:val="auto"/>
                <w:kern w:val="0"/>
                <w:sz w:val="21"/>
                <w:szCs w:val="21"/>
                <w:u w:val="none"/>
                <w:lang w:val="en-US" w:eastAsia="zh-CN" w:bidi="ar"/>
              </w:rPr>
              <w:t>需求，</w:t>
            </w:r>
            <w:r>
              <w:rPr>
                <w:rFonts w:hint="eastAsia" w:ascii="宋体" w:hAnsi="宋体" w:eastAsia="宋体" w:cs="宋体"/>
                <w:i w:val="0"/>
                <w:iCs w:val="0"/>
                <w:color w:val="auto"/>
                <w:kern w:val="0"/>
                <w:sz w:val="21"/>
                <w:szCs w:val="21"/>
                <w:u w:val="none"/>
                <w:lang w:val="en-US" w:eastAsia="zh-CN" w:bidi="ar"/>
              </w:rPr>
              <w:t>确保稳定性和承重；含减震</w:t>
            </w:r>
            <w:r>
              <w:rPr>
                <w:rFonts w:hint="eastAsia" w:ascii="宋体" w:hAnsi="宋体" w:cs="宋体"/>
                <w:i w:val="0"/>
                <w:iCs w:val="0"/>
                <w:color w:val="auto"/>
                <w:kern w:val="0"/>
                <w:sz w:val="21"/>
                <w:szCs w:val="21"/>
                <w:u w:val="none"/>
                <w:lang w:val="en-US" w:eastAsia="zh-CN" w:bidi="ar"/>
              </w:rPr>
              <w:t>功能，并包含</w:t>
            </w:r>
            <w:r>
              <w:rPr>
                <w:rFonts w:hint="eastAsia" w:ascii="宋体" w:hAnsi="宋体" w:eastAsia="宋体" w:cs="宋体"/>
                <w:i w:val="0"/>
                <w:iCs w:val="0"/>
                <w:color w:val="auto"/>
                <w:kern w:val="0"/>
                <w:sz w:val="21"/>
                <w:szCs w:val="21"/>
                <w:u w:val="none"/>
                <w:lang w:val="en-US" w:eastAsia="zh-CN" w:bidi="ar"/>
              </w:rPr>
              <w:t>所需的</w:t>
            </w:r>
            <w:r>
              <w:rPr>
                <w:rFonts w:hint="eastAsia" w:ascii="宋体" w:hAnsi="宋体" w:cs="宋体"/>
                <w:i w:val="0"/>
                <w:iCs w:val="0"/>
                <w:color w:val="auto"/>
                <w:kern w:val="0"/>
                <w:sz w:val="21"/>
                <w:szCs w:val="21"/>
                <w:u w:val="none"/>
                <w:lang w:val="en-US" w:eastAsia="zh-CN" w:bidi="ar"/>
              </w:rPr>
              <w:t>其他</w:t>
            </w:r>
            <w:r>
              <w:rPr>
                <w:rFonts w:hint="eastAsia" w:ascii="宋体" w:hAnsi="宋体" w:eastAsia="宋体" w:cs="宋体"/>
                <w:i w:val="0"/>
                <w:iCs w:val="0"/>
                <w:color w:val="auto"/>
                <w:kern w:val="0"/>
                <w:sz w:val="21"/>
                <w:szCs w:val="21"/>
                <w:u w:val="none"/>
                <w:lang w:val="en-US" w:eastAsia="zh-CN" w:bidi="ar"/>
              </w:rPr>
              <w:t>材料；</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88FE3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48F26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53C2E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86DC555">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CCC47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339AAB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74E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F289C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7BB75A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辅材</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6FDFAC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1、精密空调安装所需的水管弯头、进排水管、连接软管等、气密胶带等，同时还包含运行时使用的氟、氧气、氮气、乙炔等气体。</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7559B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F8206C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2E406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4D861F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EF94D44">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39AEF2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5D4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A1C462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FBCE77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13KW空调冷媒管路</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E441DF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1、铜管组件主要包括‌气管（气态冷媒管）‌和‌液管（液态冷媒管）‌，气管与液管管径符合现场使用，管径壁厚符合国标要求。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2、含保温。</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19424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66E8D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94EE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9AE9EE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5843B5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8D4115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3C2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B9720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48F159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13KW空调制冷剂</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047D71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1、制冷剂-R410A-11.3kg/罐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925404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619D1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B85D3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0588EB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6803B0">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CA959D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A0B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E98C0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72F03B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温湿度一体传感器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BB4875E">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品牌：中宜</w:t>
            </w:r>
          </w:p>
          <w:p w14:paraId="1CCB36B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1、工作电压：DC12V～DC24V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2、工作电流： &lt;30mA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3、通讯接口：串行输出RS485，MODBUS 协议输出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4、测量范围：温度：-20℃～70℃；湿度：0～100%rh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5、测量精度：温度±0.3℃；湿度：±3%rh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6、显示方式：LCD液晶屏点阵显示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支持</w:t>
            </w:r>
            <w:r>
              <w:rPr>
                <w:rFonts w:hint="eastAsia" w:ascii="宋体" w:hAnsi="宋体" w:eastAsia="宋体" w:cs="宋体"/>
                <w:i w:val="0"/>
                <w:iCs w:val="0"/>
                <w:color w:val="000000"/>
                <w:kern w:val="0"/>
                <w:sz w:val="21"/>
                <w:szCs w:val="21"/>
                <w:u w:val="none"/>
                <w:lang w:val="en-US" w:eastAsia="zh-CN" w:bidi="ar"/>
              </w:rPr>
              <w:t>室内墙面安装，天花板吸顶安装、支持选配自带4个强力吸铁石可直接吸附安装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8、材料：ABS树脂；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9、为保证产品兼容性，需要和动环监控采集器和软件平台为同一品牌</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95E6E4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4BCE8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64273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30F68B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8A903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65C023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9B3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9EA45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A1B9A5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消防系统监控管理软件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1E1CDBD">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品牌：中宜</w:t>
            </w:r>
          </w:p>
          <w:p w14:paraId="70A3798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1、监测机房内消防火警报警信号；采用电子地图方式显示烟雾探测器实际的分布                                                                             2、当消防报警时，系统能够及时通过短信告知管理人员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3、系统应记录相关事件以备查询。</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48679E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ECD91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132C1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606B85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ED8F51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9164E0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D4D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66AF5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11F00E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精密空调监控嵌入式软件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EEBE15C">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品牌：中宜</w:t>
            </w:r>
          </w:p>
          <w:p w14:paraId="60BA378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能够实现空调的制冷器运行状态、压缩机高压故障、过滤网阻塞等的监测与报警。可以通过本监控系统在远端监控室内控制空调机的启、停，及改变温度与湿度的设定值。此外，能够实时显示并保存各空调通讯协议所提供的能远程监测的运行参数、各部件状态及报警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时监测回风温度、回风湿度、回风温度上限、回风湿度上限、回风温度下限、回风湿度下限、温度设定值、空调的远程开机、关机、空调的温、湿度的远程设定、加热器运行状态、制冷器运行状态、除湿器运行状态、加湿器运行状态、温湿度变化曲线图、压缩机高压报警、压缩机低压报警、空调漏水报警、温湿度过高报警、温湿度过低报警、加湿器故障报警、主风扇过载报警、加湿器缺水报警、滤网堵塞报警等</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BE159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ACFE4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EBF48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6B45A0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1722523">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D86CF7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23D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206692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FC59CB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漏水检测控制模块</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888EFD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1、支持1路区域漏水检测，检测到漏水告警。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2、支持1路干接点输出。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3、支持选配RS485通讯，Modbus RTU 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4、支持1路漏水感应绳接入，最大支持 300 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5、电源具有过流过压和防反接功能。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 4 档漏水灵敏度，可通过三位拨码开关进行设置。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7、带工作状态、漏水状态指示灯。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8、电压范围 DC 9V-27V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9、设备的耐热及耐燃性要求：试验火焰按照GB/T5169.5-2020，材料未完全烧尽及火焰在30s内熄灭，且检测标准符合GB4943.1-2022《音视频、信息技术和通信技术设备第1部分:安全要求》。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10、为保证产品兼容性，需要和动环监控采集器和软件平台为同一品牌</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E8E2E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EA3FE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0D3FE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DC87F3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227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61498A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819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0669E8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ACF88C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漏水绳</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4C219B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缠绕型防腐蚀漏水绳、5M线长</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DD8CD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E8EE2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0ED85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0235A68">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4BF22D1">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9F7990D">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354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C8F0E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3341CD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单门禁锁</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79D078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单门防盗拆型门禁锁、带状态反馈、吸合力280kg</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B32554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BCEC8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73977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C8F0D1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0E3C3E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F16819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217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C96AD3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AACFBE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双门门禁锁</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CF0CDA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双门防盗拆型门禁锁、带状态反馈、吸合力280kg</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A5DDF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081F1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5B42D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8884C8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018989">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26A79A7">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EBF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1625C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B4C133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人脸识别指纹机</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FE0F1C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人脸识别加指纹读卡器、IPS高清屏、面部容量不低于5000张，指纹容量不低于5000张、摄像头红外和彩色双摄像头、TCP/IP通讯，国密门禁。</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43E5A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9DD18E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CBFBE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6C6B661">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773B87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8A44E0D">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1A7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10D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A8F24C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出门铵钮</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EBBF78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86盒型出门铵钮</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8A270E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95D6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FDF4C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61D32B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798A1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1A52A0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B3F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F70BB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260FB4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单门禁控制器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60A428D">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品牌：中宜</w:t>
            </w:r>
          </w:p>
          <w:p w14:paraId="7D45710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1、单门禁控制器、开放SDK开发包、实现远程开关门、状态监控、门打开超时报警、烟雾火灾时门切换为常开或常闭状态、控制单个门、进出读卡双向控制、带12V 12Ah 后备电源、2万张卡管理权限、10万条脱机存储记录、RS485/232通讯、国际标准wiegand 26bitsUnbuff格式信号输出、传输距离可达100米。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2、门禁远程开关门以及消防报警联动报警实现自动开门。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3、为保证产品兼容性，需要和动环监控采集器和软件平台为同一品牌</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D6D5B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1E0ED6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F470E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AAEAC8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1E0ED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BECC8E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B87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1F322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506E01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双门禁控制器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C818A3B">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品牌：中宜</w:t>
            </w:r>
          </w:p>
          <w:p w14:paraId="3C92929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1、门禁控制器、开放SDK开发包、实现远程开关门、状态监控、门打开超时报警、烟雾火灾时门切换为常开或常闭状态、控制单个门、进出读卡双向控制、带12V 12Ah 后备电源、2万张卡管理权限、10万条脱机存储记录、RS485/232通讯、国际标准wiegand 26bitsUnbuff格式信号输出、传输距离可达100米。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2、门禁远程开关门以及消防报警联动报警实现自动开门。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3、为保证产品兼容性，需要和动环监控采集器和软件平台为同一品牌</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AD530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D199A5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D5547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B9C769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6FF42E">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DC0F96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B1D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C210AC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6E0B66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门禁箱体</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D6B8AB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1、含内置5A 12V门禁电源、控制箱等</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5964B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41D02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C2204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B08427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C0FAC96">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F31E53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BAB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63C65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339A51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门禁管理系统软件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9B06C5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1、门禁管理系统整合到动环监控系统中实现集中统一管理，整合后可以在软件对应3D图上显示门的开关状态、可远程开关门，当门打开超时进行报警，可联动红外、照明进行联动控制。</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5A1C0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84867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8429F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A460BC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FC458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711FDA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381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F462A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D16772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视频综合监控管理软件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58780E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把每个摄像机配置到相应软件界面中进行集中展示，当视频侦测区域出现特征图像或异常时，系统会自动做出处理，按照预定好的灵敏度、布防，撤防响应时间、侦测区域等规则，触发对应摄像机弹窗报警及联动录像等；</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E615C3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FD188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10BE7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A6A7905">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23A0E70">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5D573C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5A6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DCC5E5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893005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声光报警器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F56830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1、额定电压： DC 12V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2、额定电流： 300mA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3、闪动频次：≥150 次/分钟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4、声压 110+/-3(dB/1m)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5、当机房内出现异常情况时通过声光报警器进行声光闪光报警</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5682E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5F2D6F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75ED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2ADEE68">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0169173">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4E267C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AEC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3805C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80BCB9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UPS监控嵌入式软件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6F4FD8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通过通讯接口及协议进行二次开发整合监控，实现对UPS主机的状态、输入、输出电压、电流、频率、功率因数、逆变器状态、负载、电池状态、旁路状态、报警等进行监控，具体监测的内容和控制的内容与提供的该型号通讯协议规定的完全一致。</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F5F331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56EA1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5A0DA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57EC645">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F4CA929">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CFD5C6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30B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D71AB1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21C2AB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智能电表嵌入式软件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405414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1、通过配电柜内智能电量检测设备的通讯端口读取：输入电压、输入电流、功率因数、频率、有功功率、视在功率、有功电度等参数。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2、可对电压、电流、频率等模拟量信号进行阈值设定，超出区间报警;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3、显示和记录各种参数变化曲线，并对各种报警状态进行实时的记录和报警处理;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4、无缝对接整合到动环软件平台中进行集中监控，在软件中通过柱状图、饼状图进行展示，具体监测的内容和控制的内容与提供的该型号通讯协议规定的完全一致;</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9BDF1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89CE8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4B870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E308A8D">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CC14671">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89B8B7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D55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C8C89C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E1D774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蓄电池采集器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444DC4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1、对单节蓄电池进行汇聚监控、通过RS485或网络进行上联、壁挂式安装，具有显示屏直观显示相关数据，按键本地设置阈值及相关配置；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2、带LCD显示，可查询实时监测数据及历史告警记录；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3、可设置上下限值与运行参数；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4、自动告警功能，告警时LED灯亮，蜂鸣器响，同时对应干接点闭合；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5、带一个RS485口与一个网络，可接入到上位机。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6、内置WEB SERVER，可通过网页直接读取所有数据和调整运行参数</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B4A4A8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6DB68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D0186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3F7229A">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3B326D5">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E5C244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410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01B1DE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895C26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单电池内阻监控模块</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78257C0">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品牌：中宜</w:t>
            </w:r>
          </w:p>
          <w:p w14:paraId="73CF30A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监控单节电池的电压、内阻、温度参数及运行情况，出现异常情况时通过软件进行报警；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1、供电电源：蓄电池两端直接取电12V/6V/2V型；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2、通讯接口： RJ11接口；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3、供电电压范围：1.5--3V(2V)，4.8—7.8V(6V)，10--16V(12V)；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4、电压精度：±0.1％+10mV；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5、内阻测量范围：0.05至250mΩ；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6、内阻一致性：&lt;=±2%；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7、温度测量范围：-20至+70°C；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8、温度精度：±0.5°C；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9、器件功耗：2V型：小于110毫瓦12V（6V）型：小于250毫瓦；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10、投标人参与投标时须提供认证证书加盖投标人电子签章，且检测标准符合GB4943.1-2022《音视频、信息技术和通信技术设备第1部分:安全要求》。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11、投标人参与投标时须提供认证证书加盖投标人电子签章，检测内容具有设备各部位的温度值低于GB/T4610规定的自燃温度的90%或300℃，不会发生引燃；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12.投标人参与投标时须提供认证证书加盖投标人电子签章，检测设备的耐热及耐燃性要求：试验火焰按照GB/T5169.5-2020，材料未完全烧尽及火焰在30s内熄灭；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13.单体电压在9-15V时，精度要求在士(0.1%+10mV)，投标人参与投标时须提供认证证书加盖投标人电子签章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14.为保障产品兼容性，需要和动环软件及监控主机为同一品牌。</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3A079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节</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04F2EA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7A485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5A2F1F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ADF3508">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975F6D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CC9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91DF8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485A8D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电池监控采集线</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ADBB0D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双色电池监控采集线，含2个U型夹，采集线为成品2根汇聚型，红黑双色</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215BD2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96F1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61A3B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4BEEFB0">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70B1DC">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E46221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1FA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77081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34BEF0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电池电流互感器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19426E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蓄电池电流监控模块</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52C85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88FF1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617C7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BA6CF1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A8F06C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1C698A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1817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82C9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D09DEE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电池温度电流采集模块</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BDA151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监控组温、组电流，每组配1个</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42DBA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20E1C1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9D6F7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DF42A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A4F778F">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8BD8A0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85B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A67DA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6CBF3A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蓄电池综合监控管理软件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64885A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1、蓄电池监控嵌入式软件需在动环管控软件凭条展示单节电池的电压、内阻、温度、根据每组数量进行页面布局、设置报警策略、报警阈值、修改相关参数等；</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D7F372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7FED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EA9D8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6965BE1">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4ABF01">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C8C039D">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752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C9D58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E5840F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氢气检测传感器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06C57AB">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品牌：中宜</w:t>
            </w:r>
          </w:p>
          <w:p w14:paraId="3F9738E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1、氢气检测范围 ：100-2000ppm、灵敏度（电阻比）：0.60 - 1.20、加热器电压：5V±0.2V(AC/DC)、电路电压：12-24V(AC/DC)，对电池使用过程中可能产生的有毒有害气体进行监测。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2、投标人参与投标时须提供第三方机构检测报告加盖投标人电子签章，且检测标准符合GB4943.1-2022《音视频、信息技术和通信技术设备第1部分:安全要求》；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3、为保证产品兼容性，需要和动环监控采集器和软件平台为同一品牌</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96A9C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9B19CA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0A9AE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FE2BCB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7F5992">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BB94EB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818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8A287E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6B58D6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嵌入式监控采集器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1E6B2D4">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品牌：中宜</w:t>
            </w:r>
          </w:p>
          <w:p w14:paraId="69EFECD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1、标准19英寸、机架式、工业控制级嵌入式服务器、坚固、防震、防潮、防尘、耐高温多插槽和易于扩充、24小时*365天不间断运行、4DI、2DO （扩展可最多增加12路开关量采集+4路开关量控制插卡2个）、1个RS232，2个RS485串口（可配IO卡）、10/100以太网口、功耗&lt;19W、具备AC100-240V和DC 12V两种方式供电，同时具有后备电池供电、EFT防护±2KV、可扩展IO插卡,即插即用、1U机架式设计安装、自带对外供电接口，支持给设备直接供电；采集器与智能设备（精密空调、UPS等）之间无任何转换模块，要求直接对接至设备，减少节点及故障率；内置软件界面应具备3D仿真主视图，可任意切换视图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2、嵌入式数据采集器的通讯链路须为2路光口、2路电口（全部内置），可完全基于自身光口/电口的上联、下联实现自组网，保证监控管理系统的独立可靠性；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3、设备应具有告警联动功能:设备采集数据发生告警时，可设置执行遥控或遥信控制操作(发生温度过高报警，自动控制声光告警器启动)，投标人参与投标时须提供第三方机构检测报告加盖投标人电子签章；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4、设备应具有逻辑控制功能：类PLC逻辑控制编程功能，可自定义运算执行场景，投标人参与投标时须提供第三方机构检测报告加盖投标人电子签章；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5、设备应支持一键恢复：当设备数据通信故障后，可通过一键恢复功能将数据回溯至最后一次参数配置，投标人参与投标时须提供第三方机构检测报告加盖投标人电子签章；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6、设备应具有交流电源AC200-240V供电，支持双电源冗余切换，接口兼容AC220V/DC24V，带ETF防护±1.8KV，投标人参与投标时须提供第三方机构检测报告加盖投标人电子签章；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7、设备支持4个10/100Base-T网口，吞吐量、丢包率符合IEEE 802.3标准，投标人参与投标时须提供第三方机构检测报告加盖投标人电子签章；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8、设备支持独立运维功能，设备故障触发后可执行数据采集、报警发送、策略控制与设备的联动调控，投标人参与投标时须提供第三方机构检测报告加盖投标人电子签章；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9、设备支持接入IT设备服务器的监控，监测运行状态、重要的性能指标等参数，在系统出现异常情况时及时报警，投标人参与投标时须提供第三方机构检测报告加盖投标人电子签章；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10、设备支持5种界面主题风格的灵活切换展示，可通过柱状图、表盘式、饼状图进行展示，投标人参与投标时须提供第三方机构检测报告加盖投标人电子签章；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11、设备支持定时报平安功能，在自定义的特定时间点可发送系统运行的状态，报平安策略可灵活调整，投标人参与投标时须提供第三方机构检测报告加盖投标人电子签章；</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98D65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61F1D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2079E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8E3A6F">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6F8767">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B299BB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927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4E6AF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1435259">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数据中心机房动环监控系统平台</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8849959">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品牌：中宜</w:t>
            </w:r>
          </w:p>
          <w:p w14:paraId="3771AF9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1、用户可通过报警事件自定义输入事件原因内容进行记录存入数据库，用户输入的确认事件记录可通过软件导出进行分析；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2、可按周、月、年查询导出某一（类型）传感器每天一个数据记录，如查询半年内每天一个温湿度数值，便于对数据进行分析处理，实时掌握每天的运行曲线；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3、容量管理子软件，容量资源管理、容量视图、容量告警、容量查询统计,可以监测UPS、空调或机柜等设备的实时容量，实时显示供管理人员参考；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机房能耗用电数据分析功能，管理人员可以直观的在软件中查看机房的电压、电流、功率、有功电能、运行状态等相关参数；管理人员可以通过软件按天、周、月、季度等方式查看时间段内用电的电度数量，并可以导出相关数据；软件支持电费计价定义，可设置不同时间段的用电电价、如峰段时刻、平段时刻、谷段时刻；软件中可查询机房能耗分类报表，并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5、支持排班运维管理, 提供排班表、知识库等功能。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6、资产管理, 展示动环资产名称、类别、品牌、用途、所在位置、购买时间、管理人员、供货厂家、联系人等；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告警风暴过滤：选定告警主要事件，将并发的告警事件作为次要事件进行过滤，只对外发出主要告警事件；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8、只需要关注厂家微信公众号即可推送报警信息到用户微信上进行告警；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9、具有手机APP移动端，可下载手机APP客户端进行远端管理；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10、故障等级不少于5级：紧急报警、严重报警、主要报警、次要报警、一般报警，紧急报警为红色，严重报警为淡红色，主要报警为绿色 ，次要报警为黄色，一般报警为紫色；报警事件为：未确诊报警、已确诊报警、已解除报警三栏，当机房出现异常情况时自动弹出对话框显示报警内容的级别，报警异常点的位置等（投标人参与投标时须提供软件界面截图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软件自动循环播放：软件部署好后，按功能分为主界面、UPS界面、市电界面、精密空调等二级界面，只需要在主界面点击自动轮循，就可实现所有界面自动循环播放，管理人员无需动手即可从全局掌握每个机房的运行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12、系统需要支持C/S和B/S两种浏览查看架构，便于管理员随时随地查看管理（提供软件界面截图加盖投标人电子签章）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13、友好的人机界面：3D 效果主界面，系统软件布局更清晰，主界面根据用户关注内容可以摆放空调、UPS、温湿度等重要参数的柱状图、饼状图、曲线图等。</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C283F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C790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9BB4A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8080D33">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4DB5651">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421638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562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D5D858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832467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机房3D建模</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E17401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3D建模、采用3D编辑器对机房楼层房间分布进行1:1比例绘制，并且可以对墙面、地板进行贴图材质的修改。包含机柜级的机房设备的三维展示.</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B586E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B00F7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4BF65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42939C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3691B1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72058E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EB1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C4602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CF7B87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全网通短信模块</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AF89CC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1、4G全网通短信报警模块、支持移动、联通、电信手机卡，支持串口及USB接口；</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E0935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8DC44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F0F63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7794EF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8D0E19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ADD196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001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FC4F1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A691CF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WEB端浏览</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41DC7F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远端浏览软件客户端、查看机房环境的运行情况</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A28EA6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BDA38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49CB9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88DF60A">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1E9F4">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A07BE5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2D7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703AAB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E67507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报表管理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890ED4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报表导出管理、报警信息、报警处理记录通过报表形式进行导出、便于分析管理</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CC258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0DA9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57748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DE3EDA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2814BF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4171D5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A49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0BAA0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800420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能耗PUE值</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0B2319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在软件中计算出能耗PUE值，以柱状、饼状图展示，便于管理人员对机房内的能效用电情况实时掌握，为后期的扩容发展提供数据支撑</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DC688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A72DE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FB7C8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2106F8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5C798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C3C96F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A37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596DE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B4E589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能耗管理系统软件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17D22C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1、机房能耗用电数据分析、机房用电的电度量，有电费计价定义，可设置不同峰值时段的用电电价、能耗分类报表并可以导出相关数据,便于对机房能耗进行分析；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487D27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D97A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9CBF2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D488285">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CD78BD7">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2FC67C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927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A806B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71E2AA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资产管理系统</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6F39A9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1、动环资产管理: 展示动环资产名称、类别、品牌、用途、所在位置、购买时间、供应商、供应商电话、使用人等；</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A841D4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06A70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EB768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27962E5">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E18317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E6F3EF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BB1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049BAC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8522C1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容量管理系统软件V7.0</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6A2218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1、容量管理子软件:对机房内的空调、UPS、智能PDU等设备的使用情况进行实时监控，通过容量管理子系统进行展示</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D7768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73BF5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9F7A1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6F3DAF5">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A38D733">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A2189D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C7C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928CF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025A2A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开关量采集模块</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E547BF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开关量输入扩展模块，8路开关量输入，RS485通讯上联</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79E72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1E2994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7BE61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7DA110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9CA7BA4">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5BF4FA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09A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44F7A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F74B5B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微模块接入开发软件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460A56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1、通过微模块动环监控主机提供的RS485接口或SNMP接口进行二次开发整合监控，把微模块内温湿度、烟感、红外、精密空调、智能配电、列头柜等，配置相关参数阈值，所取数据取决于微模块提供的协议而不同；</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B36C6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45389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6364A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08B485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E814DBE">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E3091A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91D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0EE56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0846C9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管线及辅材</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363C13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线槽线管、网线、视频信号线、电源线等</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41A3BE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5068E2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9DAC1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42C51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09810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9ED942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292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9FEC9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4EF64C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配电柜</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330A17E">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品牌：华为</w:t>
            </w:r>
          </w:p>
          <w:p w14:paraId="25924E1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1、精密配电柜规格（W*D*H）600*1200*2000mm；颜色与服务器机柜保持一致；双路400A电源输入；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2、满足输入电压380/400/415V，频率：50Hz/60Hz；投标人参与投标时须提供第三方机构检测报告加盖投标人电子签章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3、精密配电柜音响噪音不大于55db、交流输入电压波动范围满足其额定值的85%-110%，投标人参与投标时须提供第三方机构检测报告加盖投标人电子签章。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4、精密配电柜采用模块化设计，支持后期扩容，灵活调整微模块配电架构，节省投资及占地面积；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5、断路器采用一线知名品牌的产品，供货前提供元器件厂家出具的直供证明。</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E86F19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B338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C884A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E4AA340">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43CCEF">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CCA958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8D9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5176E4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6ED58C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配电柜</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037CC2C">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品牌：华为</w:t>
            </w:r>
          </w:p>
          <w:p w14:paraId="39062D7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 xml:space="preserve">1、精密配电柜规格（W*D*H）600*1200*2000mm；颜色与服务器机柜保持一致；双路250A电源输入；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2、满足输入电压380/400/415V，额定绝缘电压500v，频率：50Hz/60Hz；投标人参与投标时须提供第三方机构检测报告加盖投标人电子签章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3、精密配电柜音响噪音不大于55db、交流输入电压波动范围满足其额定值的85%-110%，投标人参与投标时须提供第三方机构检测报告加盖投标人电子签章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4、精密配电柜采用模块化设计，支持后期扩容，灵活调整微模块配电架构，节省投资及占地面积；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5、断路器采用一线知名品牌的产品，供货前提供元器件厂家出具的直供证明。</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63B7E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8178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E7A3E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1595C90">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A31BAA6">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2F1A30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24A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921E8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E34348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模块化UPS</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4C62196">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品牌：华为</w:t>
            </w:r>
          </w:p>
          <w:p w14:paraId="67C0B12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1、采用模块化UPS，机框容量不小于400kVA，配置容量不小于400kVA，单功率模块的额定输出功率不小于50kVA，（投保人参与投标时须提供产品彩页证明，复印件加盖投标人电子签章）；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2、投标人参与投标时须提供模块化UPS节能认证证书扫描件加盖投标人电子签章；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3、主要电气参数满足以下指标要求（投标人参与投标时须提供第三方机构检测报告加盖投标人电子签章）：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1）主路输入电压范围：305～485V；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2）输出功率因数：1；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3）输入频率范围：40Hz-70Hz（正常模式）；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4）输入功率因数：&gt;0.99（正常模式）；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5）输入电流谐波成分：&lt;5%（正常模式30%负载），&lt;2%（正常模式100%负载）；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6）输出电压波形失真度：&lt;1%（非线性负载）；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7）输出稳压精度：≤0.1%；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8）三相电压不平衡度：&lt;0.1%（平衡负载），&lt;2%（不平衡负载）。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4、UPS正常模式运行系统效率最高96%（50%负载）；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5、过载能力：110%负载60min后转旁路；125%负载10min后转旁路；150%负载1min后转旁路；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6、模块化UPS产品需入选工信部《绿色数据中心先进适用技术产品目录》不低于两年，投标人参与投标时须提供证明资料加盖投标人电子签章；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7、UPS功率模块、旁路模块、监控模块均支持在线热插拔，投标人参与投标时须提供第三方机构检测报告加盖投标人电子签章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8、电池管理：UPS应具有定期对蓄电池组进行自动浮充、均充转换；自动温度补偿；充放电记录等功能；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9、UPS具有优异的并机环流控制能力：可实现≥4台并机；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10、UPS具有优异的高温适应性，40℃可长期满载工作；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11、系统标配Modbus及SNMP通信卡，便于灵活接入动环系统；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12、电池、电容、风扇等关键部件具有失效预警功能；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13、投标人参与投标时须提供社会公共安全产品认证证明扫描件加盖投标人电子签章；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14、设备配置8块50kVA功率模块，高度不超过3U。</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508B2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5B7AE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BB6B2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240607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09078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BCF9147">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E20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7AA1D1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DC13FC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阀控铅酸蓄电池</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3BD7B0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1、12V250AH铅酸免维护蓄电池；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2、电池满电状态下，端电压最大值与最小值差不得超过40mV；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3、完全充电的蓄电池，在25±5℃的环境中，静置28天后，其容量保持率应在97％以上；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4、蓄电池极柱端子具有密封结构，防止蓄电池漏酸、漏电造成安全事故；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5、蓄电池在使用中应无渗液、漏液、爬液和膨胀现象。极性正确，正负极性及端子有明显标志，便于连接。</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51CCF2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节</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CB73D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8B925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0EEA90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B5159A">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F1609F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0F0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F0E66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0C8F0C1">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电池电缆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EE1D61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1、含电池间连接铜牌、连接线缆</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67523B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7397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06ACA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86AE595">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BD81612">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BA3606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83E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C869E5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1F9AEB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电池架</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93F647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1、UPS电池架-A-12V ，250Ah-32-R-V4-立放四层-不带连接电缆</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F03FE8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03A03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ED566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20B31CA">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68F3A4">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72B89F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40E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D3E83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6D9D7D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电池开关汇流柜</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929227D">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1、电池开关柜含箱体，柜内1000A汇流母排，分段开关4*400A3P直流开关，箱体颜色黑色</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E0095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DE511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4CFEB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27EEF3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D2FECA0">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25006A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EF2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50C2A4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11EED9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照明配电箱</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78AF97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1、配电箱尺寸根据现场要求定制；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2、箱体内含1套100A/3P总空开，4套16A/1P开关，2套16A/2P开关，2套25A/4P开关，2套16A/4P开关1套，1套防雷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3、标配电量仪指示灯，带有485通讯接口，箱体颜色黑色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auto"/>
                <w:kern w:val="0"/>
                <w:sz w:val="21"/>
                <w:szCs w:val="21"/>
                <w:u w:val="none"/>
                <w:lang w:val="en-US" w:eastAsia="zh-CN" w:bidi="ar"/>
              </w:rPr>
              <w:t>满足</w:t>
            </w:r>
            <w:r>
              <w:rPr>
                <w:rFonts w:hint="eastAsia" w:ascii="宋体" w:hAnsi="宋体" w:eastAsia="宋体" w:cs="宋体"/>
                <w:i w:val="0"/>
                <w:iCs w:val="0"/>
                <w:color w:val="auto"/>
                <w:kern w:val="0"/>
                <w:sz w:val="21"/>
                <w:szCs w:val="21"/>
                <w:u w:val="none"/>
                <w:lang w:val="en-US" w:eastAsia="zh-CN" w:bidi="ar"/>
              </w:rPr>
              <w:t>墙体侧装</w:t>
            </w:r>
            <w:r>
              <w:rPr>
                <w:rFonts w:hint="eastAsia" w:ascii="宋体" w:hAnsi="宋体" w:cs="宋体"/>
                <w:i w:val="0"/>
                <w:iCs w:val="0"/>
                <w:color w:val="auto"/>
                <w:kern w:val="0"/>
                <w:sz w:val="21"/>
                <w:szCs w:val="21"/>
                <w:u w:val="none"/>
                <w:lang w:val="en-US" w:eastAsia="zh-CN" w:bidi="ar"/>
              </w:rPr>
              <w:t>需求</w:t>
            </w:r>
            <w:r>
              <w:rPr>
                <w:rFonts w:hint="eastAsia" w:ascii="宋体" w:hAnsi="宋体" w:eastAsia="宋体" w:cs="宋体"/>
                <w:i w:val="0"/>
                <w:iCs w:val="0"/>
                <w:color w:val="auto"/>
                <w:kern w:val="0"/>
                <w:sz w:val="21"/>
                <w:szCs w:val="21"/>
                <w:u w:val="none"/>
                <w:lang w:val="en-US" w:eastAsia="zh-CN" w:bidi="ar"/>
              </w:rPr>
              <w:t>；仪指示灯，带有485通讯接口，箱体颜色黑色</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12AB7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9FB916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3B232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C64547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9823686">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599778F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E6D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20DE6F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3EAF500F">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市电配电柜</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4B12DC4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1、配电柜尺寸：（W*D*H）1000mm*850mm*2000mm；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2、配电柜内含B级别防雷器，1套1000A/3P总空开，1套630A/3P UPS输入空开,1套630A/4P维修旁路空开，1套630A/3P 市电总输入空开,1套400A/3P 空调总输入空开；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3、标配防雷、电量仪、指示灯，带有485通讯接口，箱体颜色黑色、含电流互感器等配件；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4、含混凝土底座基础。</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E874C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B1706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4F625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01798B5">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ACB809">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618871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EF2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C8C28C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1FF3B5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输出配电柜</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AF5D6A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1、配电柜尺寸：（W*D*H）800mm*850mm*2000mm；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2、配电柜内含B级别防雷器，含1套630A/3P总开关，1套400A/3P输入开关，2套250A/3P输入开关，1套160A/3P输入开关，2套63A/3P输入开关；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3、标配防雷、电量仪、指示灯，带有485通讯接口，箱体颜色黑色；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4、含混凝土底座基础。</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1AA1F7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7468A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B5ACC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CF2E4E1">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2ADDA9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8B8539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746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9D0B61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60AB3A00">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动力配电柜</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687D1B8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1、配电柜尺寸：（W*D*H）800mm*850mm*2000mm；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2、配电柜内含1套400A/3P总开关，20套63A/3P空开，1套160A/3P空开，1套100A/3P空开，5套40A/3P空开，3套16A/1P；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3、标配防雷、电量仪、指示灯，带有485通讯接口，箱体颜色黑色含电流互感器等配件，含电流互感器等配件；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4、含混凝土底座基础。</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A5559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393EC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5EBA3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753C6E9">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60E22D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99AA64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2CC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65B368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4BBA5A1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电池电缆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1BB070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国内一线线缆品牌，1、BVR185-（</w:t>
            </w:r>
            <w:r>
              <w:rPr>
                <w:rFonts w:hint="eastAsia" w:ascii="宋体" w:hAnsi="宋体" w:cs="宋体"/>
                <w:i w:val="0"/>
                <w:iCs w:val="0"/>
                <w:color w:val="000000"/>
                <w:kern w:val="0"/>
                <w:sz w:val="21"/>
                <w:szCs w:val="21"/>
                <w:u w:val="none"/>
                <w:lang w:val="en-US" w:eastAsia="zh-CN" w:bidi="ar"/>
              </w:rPr>
              <w:t>含管道</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r>
              <w:rPr>
                <w:rFonts w:hint="eastAsia" w:ascii="宋体" w:hAnsi="宋体" w:eastAsia="宋体" w:cs="宋体"/>
                <w:i w:val="0"/>
                <w:iCs w:val="0"/>
                <w:color w:val="000000"/>
                <w:kern w:val="0"/>
                <w:sz w:val="21"/>
                <w:szCs w:val="21"/>
                <w:u w:val="none"/>
                <w:lang w:val="en-US" w:eastAsia="zh-CN" w:bidi="ar"/>
              </w:rPr>
              <w:t>配套接线端子及辅材）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9D72F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392753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810BD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DCBD21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86957EB">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E1C4B2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6D0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DDC27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CFDD03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动力电缆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7D14EA1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国内一线线缆品牌，1、YJV4×185+1×95‌-（</w:t>
            </w:r>
            <w:r>
              <w:rPr>
                <w:rFonts w:hint="eastAsia" w:ascii="宋体" w:hAnsi="宋体" w:cs="宋体"/>
                <w:i w:val="0"/>
                <w:iCs w:val="0"/>
                <w:color w:val="000000"/>
                <w:kern w:val="0"/>
                <w:sz w:val="21"/>
                <w:szCs w:val="21"/>
                <w:u w:val="none"/>
                <w:lang w:val="en-US" w:eastAsia="zh-CN" w:bidi="ar"/>
              </w:rPr>
              <w:t>含管道</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r>
              <w:rPr>
                <w:rFonts w:hint="eastAsia" w:ascii="宋体" w:hAnsi="宋体" w:eastAsia="宋体" w:cs="宋体"/>
                <w:i w:val="0"/>
                <w:iCs w:val="0"/>
                <w:color w:val="000000"/>
                <w:kern w:val="0"/>
                <w:sz w:val="21"/>
                <w:szCs w:val="21"/>
                <w:u w:val="none"/>
                <w:lang w:val="en-US" w:eastAsia="zh-CN" w:bidi="ar"/>
              </w:rPr>
              <w:t>配套接线端子及辅材）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CDE43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05A03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443C6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8AB2556">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0EA0EE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6D788A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E08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7546A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BADCE0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列头动力电缆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1DB5F2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国内一线线缆品牌，1、YJVR4x95+1x50-（</w:t>
            </w:r>
            <w:r>
              <w:rPr>
                <w:rFonts w:hint="eastAsia" w:ascii="宋体" w:hAnsi="宋体" w:cs="宋体"/>
                <w:i w:val="0"/>
                <w:iCs w:val="0"/>
                <w:color w:val="000000"/>
                <w:kern w:val="0"/>
                <w:sz w:val="21"/>
                <w:szCs w:val="21"/>
                <w:u w:val="none"/>
                <w:lang w:val="en-US" w:eastAsia="zh-CN" w:bidi="ar"/>
              </w:rPr>
              <w:t>含管道</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r>
              <w:rPr>
                <w:rFonts w:hint="eastAsia" w:ascii="宋体" w:hAnsi="宋体" w:eastAsia="宋体" w:cs="宋体"/>
                <w:i w:val="0"/>
                <w:iCs w:val="0"/>
                <w:color w:val="000000"/>
                <w:kern w:val="0"/>
                <w:sz w:val="21"/>
                <w:szCs w:val="21"/>
                <w:u w:val="none"/>
                <w:lang w:val="en-US" w:eastAsia="zh-CN" w:bidi="ar"/>
              </w:rPr>
              <w:t>配套接线端子及辅材）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90134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586D1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02090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07295E4">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761EC15">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2109469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485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39AB6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13906A3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动力电缆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570D30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国内一线线缆品牌，1、YJV 5*10-（</w:t>
            </w:r>
            <w:r>
              <w:rPr>
                <w:rFonts w:hint="eastAsia" w:ascii="宋体" w:hAnsi="宋体" w:cs="宋体"/>
                <w:i w:val="0"/>
                <w:iCs w:val="0"/>
                <w:color w:val="000000"/>
                <w:kern w:val="0"/>
                <w:sz w:val="21"/>
                <w:szCs w:val="21"/>
                <w:u w:val="none"/>
                <w:lang w:val="en-US" w:eastAsia="zh-CN" w:bidi="ar"/>
              </w:rPr>
              <w:t>含管道</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r>
              <w:rPr>
                <w:rFonts w:hint="eastAsia" w:ascii="宋体" w:hAnsi="宋体" w:eastAsia="宋体" w:cs="宋体"/>
                <w:i w:val="0"/>
                <w:iCs w:val="0"/>
                <w:color w:val="000000"/>
                <w:kern w:val="0"/>
                <w:sz w:val="21"/>
                <w:szCs w:val="21"/>
                <w:u w:val="none"/>
                <w:lang w:val="en-US" w:eastAsia="zh-CN" w:bidi="ar"/>
              </w:rPr>
              <w:t>配套接线端子及辅材）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3536C7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9EC34A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420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1A5D8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3E702B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F47D33F">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1DD61E67">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4E4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1D63A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12059EB">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动力电缆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DA05BA2">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国内一线电缆品牌，1、RVV 5*6-（</w:t>
            </w:r>
            <w:r>
              <w:rPr>
                <w:rFonts w:hint="eastAsia" w:ascii="宋体" w:hAnsi="宋体" w:cs="宋体"/>
                <w:i w:val="0"/>
                <w:iCs w:val="0"/>
                <w:color w:val="000000"/>
                <w:kern w:val="0"/>
                <w:sz w:val="21"/>
                <w:szCs w:val="21"/>
                <w:u w:val="none"/>
                <w:lang w:val="en-US" w:eastAsia="zh-CN" w:bidi="ar"/>
              </w:rPr>
              <w:t>含管道</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r>
              <w:rPr>
                <w:rFonts w:hint="eastAsia" w:ascii="宋体" w:hAnsi="宋体" w:eastAsia="宋体" w:cs="宋体"/>
                <w:i w:val="0"/>
                <w:iCs w:val="0"/>
                <w:color w:val="000000"/>
                <w:kern w:val="0"/>
                <w:sz w:val="21"/>
                <w:szCs w:val="21"/>
                <w:u w:val="none"/>
                <w:lang w:val="en-US" w:eastAsia="zh-CN" w:bidi="ar"/>
              </w:rPr>
              <w:t>配套接线端子及辅材）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39A28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C529CB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F3E34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D4ADBE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09D2742">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669C033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4FE7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D81B8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2556C3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动力电缆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45553F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国内一线电缆品牌，1、RVV 3*6-（</w:t>
            </w:r>
            <w:r>
              <w:rPr>
                <w:rFonts w:hint="eastAsia" w:ascii="宋体" w:hAnsi="宋体" w:cs="宋体"/>
                <w:i w:val="0"/>
                <w:iCs w:val="0"/>
                <w:color w:val="000000"/>
                <w:kern w:val="0"/>
                <w:sz w:val="21"/>
                <w:szCs w:val="21"/>
                <w:u w:val="none"/>
                <w:lang w:val="en-US" w:eastAsia="zh-CN" w:bidi="ar"/>
              </w:rPr>
              <w:t>含管道</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r>
              <w:rPr>
                <w:rFonts w:hint="eastAsia" w:ascii="宋体" w:hAnsi="宋体" w:eastAsia="宋体" w:cs="宋体"/>
                <w:i w:val="0"/>
                <w:iCs w:val="0"/>
                <w:color w:val="000000"/>
                <w:kern w:val="0"/>
                <w:sz w:val="21"/>
                <w:szCs w:val="21"/>
                <w:u w:val="none"/>
                <w:lang w:val="en-US" w:eastAsia="zh-CN" w:bidi="ar"/>
              </w:rPr>
              <w:t>配套接线端子及辅材）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230E50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51291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1700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75DBC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062B702">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EF9E0B6">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78E27013">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A75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4D1D7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56AC3BB6">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动力电缆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35D48B0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国内一线电缆品牌，1、RVVP3*0.75-（</w:t>
            </w:r>
            <w:r>
              <w:rPr>
                <w:rFonts w:hint="eastAsia" w:ascii="宋体" w:hAnsi="宋体" w:cs="宋体"/>
                <w:i w:val="0"/>
                <w:iCs w:val="0"/>
                <w:color w:val="000000"/>
                <w:kern w:val="0"/>
                <w:sz w:val="21"/>
                <w:szCs w:val="21"/>
                <w:u w:val="none"/>
                <w:lang w:val="en-US" w:eastAsia="zh-CN" w:bidi="ar"/>
              </w:rPr>
              <w:t>含管道</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r>
              <w:rPr>
                <w:rFonts w:hint="eastAsia" w:ascii="宋体" w:hAnsi="宋体" w:eastAsia="宋体" w:cs="宋体"/>
                <w:i w:val="0"/>
                <w:iCs w:val="0"/>
                <w:color w:val="000000"/>
                <w:kern w:val="0"/>
                <w:sz w:val="21"/>
                <w:szCs w:val="21"/>
                <w:u w:val="none"/>
                <w:lang w:val="en-US" w:eastAsia="zh-CN" w:bidi="ar"/>
              </w:rPr>
              <w:t>配套接线端子及辅材）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5F75C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2FE08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2CADE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634E0A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88E1C6">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3875766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9E6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5584F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2DFF3E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动力电缆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294EC6E8">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国内一线电缆品牌，1、RVV5*2.5-（</w:t>
            </w:r>
            <w:r>
              <w:rPr>
                <w:rFonts w:hint="eastAsia" w:ascii="宋体" w:hAnsi="宋体" w:cs="宋体"/>
                <w:i w:val="0"/>
                <w:iCs w:val="0"/>
                <w:color w:val="000000"/>
                <w:kern w:val="0"/>
                <w:sz w:val="21"/>
                <w:szCs w:val="21"/>
                <w:u w:val="none"/>
                <w:lang w:val="en-US" w:eastAsia="zh-CN" w:bidi="ar"/>
              </w:rPr>
              <w:t>含管道</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r>
              <w:rPr>
                <w:rFonts w:hint="eastAsia" w:ascii="宋体" w:hAnsi="宋体" w:eastAsia="宋体" w:cs="宋体"/>
                <w:i w:val="0"/>
                <w:iCs w:val="0"/>
                <w:color w:val="000000"/>
                <w:kern w:val="0"/>
                <w:sz w:val="21"/>
                <w:szCs w:val="21"/>
                <w:u w:val="none"/>
                <w:lang w:val="en-US" w:eastAsia="zh-CN" w:bidi="ar"/>
              </w:rPr>
              <w:t>配套接线端子及辅材）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C1F37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D0CB8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225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89955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FD46B">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A7B5D0D">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58A50DD">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0B5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F9A15F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215728BA">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动力电缆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14BA4CBE">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国内一线电缆品牌，1、YJV4x25+1x16-（</w:t>
            </w:r>
            <w:r>
              <w:rPr>
                <w:rFonts w:hint="eastAsia" w:ascii="宋体" w:hAnsi="宋体" w:cs="宋体"/>
                <w:i w:val="0"/>
                <w:iCs w:val="0"/>
                <w:color w:val="000000"/>
                <w:kern w:val="0"/>
                <w:sz w:val="21"/>
                <w:szCs w:val="21"/>
                <w:u w:val="none"/>
                <w:lang w:val="en-US" w:eastAsia="zh-CN" w:bidi="ar"/>
              </w:rPr>
              <w:t>含管道</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r>
              <w:rPr>
                <w:rFonts w:hint="eastAsia" w:ascii="宋体" w:hAnsi="宋体" w:eastAsia="宋体" w:cs="宋体"/>
                <w:i w:val="0"/>
                <w:iCs w:val="0"/>
                <w:color w:val="000000"/>
                <w:kern w:val="0"/>
                <w:sz w:val="21"/>
                <w:szCs w:val="21"/>
                <w:u w:val="none"/>
                <w:lang w:val="en-US" w:eastAsia="zh-CN" w:bidi="ar"/>
              </w:rPr>
              <w:t>配套接线端子及辅材）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687D3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72237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25AA0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EA5FF81">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EB3AD04">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07AD157D">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0AF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F4C10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02936267">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动力电缆</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51458D6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国内一线电缆品牌，1、YJV224x240+1x120-（</w:t>
            </w:r>
            <w:r>
              <w:rPr>
                <w:rFonts w:hint="eastAsia" w:ascii="宋体" w:hAnsi="宋体" w:cs="宋体"/>
                <w:i w:val="0"/>
                <w:iCs w:val="0"/>
                <w:color w:val="000000"/>
                <w:kern w:val="0"/>
                <w:sz w:val="21"/>
                <w:szCs w:val="21"/>
                <w:u w:val="none"/>
                <w:lang w:val="en-US" w:eastAsia="zh-CN" w:bidi="ar"/>
              </w:rPr>
              <w:t>含管道</w:t>
            </w:r>
            <w:r>
              <w:rPr>
                <w:rFonts w:hint="eastAsia" w:ascii="宋体" w:hAnsi="宋体" w:eastAsia="宋体" w:cs="宋体"/>
                <w:i w:val="0"/>
                <w:iCs w:val="0"/>
                <w:color w:val="8497B0" w:themeColor="text2" w:themeTint="99"/>
                <w:kern w:val="0"/>
                <w:sz w:val="21"/>
                <w:szCs w:val="21"/>
                <w:u w:val="none"/>
                <w:lang w:val="en-US" w:eastAsia="zh-CN" w:bidi="ar"/>
                <w14:textFill>
                  <w14:solidFill>
                    <w14:schemeClr w14:val="tx2">
                      <w14:lumMod w14:val="60000"/>
                      <w14:lumOff w14:val="40000"/>
                    </w14:schemeClr>
                  </w14:solidFill>
                </w14:textFill>
              </w:rPr>
              <w:t>、</w:t>
            </w:r>
            <w:r>
              <w:rPr>
                <w:rFonts w:hint="eastAsia" w:ascii="宋体" w:hAnsi="宋体" w:eastAsia="宋体" w:cs="宋体"/>
                <w:i w:val="0"/>
                <w:iCs w:val="0"/>
                <w:color w:val="000000"/>
                <w:kern w:val="0"/>
                <w:sz w:val="21"/>
                <w:szCs w:val="21"/>
                <w:u w:val="none"/>
                <w:lang w:val="en-US" w:eastAsia="zh-CN" w:bidi="ar"/>
              </w:rPr>
              <w:t>配套接线端子及辅材）</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09A89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013B9C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1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1E975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C88EA6E">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4386AE5">
            <w:pPr>
              <w:jc w:val="center"/>
              <w:rPr>
                <w:rFonts w:hint="eastAsia" w:asciiTheme="minorEastAsia" w:hAnsiTheme="minorEastAsia" w:eastAsiaTheme="minorEastAsia" w:cstheme="minorEastAsia"/>
                <w:i w:val="0"/>
                <w:iCs w:val="0"/>
                <w:color w:val="000000"/>
                <w:sz w:val="24"/>
                <w:szCs w:val="24"/>
                <w:u w:val="none"/>
              </w:rPr>
            </w:pPr>
          </w:p>
        </w:tc>
        <w:tc>
          <w:tcPr>
            <w:tcW w:w="1311" w:type="dxa"/>
            <w:tcBorders>
              <w:top w:val="nil"/>
              <w:left w:val="single" w:color="000000" w:sz="4" w:space="0"/>
              <w:bottom w:val="single" w:color="auto" w:sz="4" w:space="0"/>
              <w:right w:val="single" w:color="000000" w:sz="4" w:space="0"/>
            </w:tcBorders>
            <w:shd w:val="clear" w:color="auto" w:fill="auto"/>
            <w:vAlign w:val="center"/>
          </w:tcPr>
          <w:p w14:paraId="404A0B2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9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174</w:t>
            </w:r>
          </w:p>
        </w:tc>
        <w:tc>
          <w:tcPr>
            <w:tcW w:w="104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F84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singl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4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9835B7">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default"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注：投标供应商需自行至项目实施地深化勘测，并充分考虑项目可能产生的其他费用。</w:t>
            </w:r>
          </w:p>
          <w:p w14:paraId="61C8B585">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以上报价含可抵扣的增值税专用发票、运费、卸货以及相关服务费用。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5年</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13%（不可更改）</w:t>
            </w:r>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40工作日</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52478BA3">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bookmarkStart w:id="0" w:name="_GoBack"/>
      <w:r>
        <w:rPr>
          <w:rFonts w:hint="eastAsia" w:ascii="仿宋" w:hAnsi="仿宋" w:eastAsia="仿宋" w:cs="仿宋"/>
          <w:color w:val="auto"/>
          <w:sz w:val="24"/>
          <w:szCs w:val="24"/>
          <w:lang w:val="en-US" w:eastAsia="zh-CN"/>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bookmarkEnd w:id="0"/>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996D88"/>
    <w:rsid w:val="119F3735"/>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6B16E7"/>
    <w:rsid w:val="19850B90"/>
    <w:rsid w:val="1A48720E"/>
    <w:rsid w:val="1B811C42"/>
    <w:rsid w:val="1B96686D"/>
    <w:rsid w:val="1BB00C3B"/>
    <w:rsid w:val="1C1414B5"/>
    <w:rsid w:val="1C44694B"/>
    <w:rsid w:val="1CB642A6"/>
    <w:rsid w:val="1CBE542C"/>
    <w:rsid w:val="1CCD669D"/>
    <w:rsid w:val="1E434544"/>
    <w:rsid w:val="1F3E18BD"/>
    <w:rsid w:val="1F444EB4"/>
    <w:rsid w:val="1F741D8C"/>
    <w:rsid w:val="1FB77434"/>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473C8D"/>
    <w:rsid w:val="292E08DE"/>
    <w:rsid w:val="29E622D3"/>
    <w:rsid w:val="29E92BE0"/>
    <w:rsid w:val="2A225DF1"/>
    <w:rsid w:val="2B6A410E"/>
    <w:rsid w:val="2B9E5DD1"/>
    <w:rsid w:val="2C761843"/>
    <w:rsid w:val="2D4E2C33"/>
    <w:rsid w:val="2DC647A7"/>
    <w:rsid w:val="2E053A60"/>
    <w:rsid w:val="2E1B2848"/>
    <w:rsid w:val="2E1C17E4"/>
    <w:rsid w:val="2E342253"/>
    <w:rsid w:val="2E4E62E1"/>
    <w:rsid w:val="2FA05CF7"/>
    <w:rsid w:val="300D6BCC"/>
    <w:rsid w:val="30A001AC"/>
    <w:rsid w:val="31140310"/>
    <w:rsid w:val="318F1FBE"/>
    <w:rsid w:val="337A506E"/>
    <w:rsid w:val="339B7C29"/>
    <w:rsid w:val="345319C9"/>
    <w:rsid w:val="34DF654C"/>
    <w:rsid w:val="37A7439E"/>
    <w:rsid w:val="37CA2BC5"/>
    <w:rsid w:val="37F03342"/>
    <w:rsid w:val="38544E55"/>
    <w:rsid w:val="39064FC8"/>
    <w:rsid w:val="39963E4D"/>
    <w:rsid w:val="3A2C48CD"/>
    <w:rsid w:val="3A2F0225"/>
    <w:rsid w:val="3B0F7CBC"/>
    <w:rsid w:val="3B275F4B"/>
    <w:rsid w:val="3D2363DE"/>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6AE2EAA"/>
    <w:rsid w:val="477060B2"/>
    <w:rsid w:val="47D32116"/>
    <w:rsid w:val="48116822"/>
    <w:rsid w:val="48832749"/>
    <w:rsid w:val="49283A6A"/>
    <w:rsid w:val="493C6A78"/>
    <w:rsid w:val="49AB2DE5"/>
    <w:rsid w:val="4A0D21C2"/>
    <w:rsid w:val="4A0E06F8"/>
    <w:rsid w:val="4B1A7BD1"/>
    <w:rsid w:val="4BB038DA"/>
    <w:rsid w:val="4C73767A"/>
    <w:rsid w:val="4C802721"/>
    <w:rsid w:val="4D030046"/>
    <w:rsid w:val="4D871781"/>
    <w:rsid w:val="4E802F1D"/>
    <w:rsid w:val="4E810A89"/>
    <w:rsid w:val="4EF042FA"/>
    <w:rsid w:val="4EFA3BA1"/>
    <w:rsid w:val="4FAF448B"/>
    <w:rsid w:val="50417986"/>
    <w:rsid w:val="50F73FA0"/>
    <w:rsid w:val="515E18DF"/>
    <w:rsid w:val="51765D9A"/>
    <w:rsid w:val="517D0941"/>
    <w:rsid w:val="52021EE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3824FC"/>
    <w:rsid w:val="5FB64E80"/>
    <w:rsid w:val="5FE226DD"/>
    <w:rsid w:val="6051444F"/>
    <w:rsid w:val="60C33852"/>
    <w:rsid w:val="61547E11"/>
    <w:rsid w:val="61852A60"/>
    <w:rsid w:val="62567581"/>
    <w:rsid w:val="631F4682"/>
    <w:rsid w:val="63D4721D"/>
    <w:rsid w:val="640673E3"/>
    <w:rsid w:val="640F17B5"/>
    <w:rsid w:val="64467711"/>
    <w:rsid w:val="64E752C4"/>
    <w:rsid w:val="65DA0DD4"/>
    <w:rsid w:val="65F729C7"/>
    <w:rsid w:val="661531BC"/>
    <w:rsid w:val="66934D57"/>
    <w:rsid w:val="66A27154"/>
    <w:rsid w:val="66A80E51"/>
    <w:rsid w:val="67397CFB"/>
    <w:rsid w:val="677551D7"/>
    <w:rsid w:val="68577F92"/>
    <w:rsid w:val="698D373B"/>
    <w:rsid w:val="69FD1FFD"/>
    <w:rsid w:val="6A2B5BCA"/>
    <w:rsid w:val="6AA75C6E"/>
    <w:rsid w:val="6BB31049"/>
    <w:rsid w:val="6BF15785"/>
    <w:rsid w:val="6C08064C"/>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806F69"/>
    <w:rsid w:val="74AA472D"/>
    <w:rsid w:val="768165E1"/>
    <w:rsid w:val="78884DD1"/>
    <w:rsid w:val="79DA1D09"/>
    <w:rsid w:val="7A182199"/>
    <w:rsid w:val="7A31327F"/>
    <w:rsid w:val="7A4E3666"/>
    <w:rsid w:val="7A644061"/>
    <w:rsid w:val="7AE1770B"/>
    <w:rsid w:val="7B114A31"/>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19555</Words>
  <Characters>22416</Characters>
  <Lines>0</Lines>
  <Paragraphs>0</Paragraphs>
  <TotalTime>13</TotalTime>
  <ScaleCrop>false</ScaleCrop>
  <LinksUpToDate>false</LinksUpToDate>
  <CharactersWithSpaces>23469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2026-03-10T07:38:28Z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19DEC1833A5340969522A402BF1DB204_13</vt:lpwstr>
  </property>
  <property fmtid="{D5CDD505-2E9C-101B-9397-08002B2CF9AE}" pid="4" name="KSOTemplateDocerSaveRecord">
    <vt:lpwstr>eyJoZGlkIjoiZTQ1OTZmYzM2YzAwODNiN2ZkMTU5ZDg3NDgwNWQ3ODgiLCJ1c2VySWQiOiIyNTgzMzMwOTYifQ==</vt:lpwstr>
  </property>
</Properties>
</file>