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B7E5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  <w:t>附件1</w:t>
      </w:r>
    </w:p>
    <w:p w14:paraId="20C52C3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/>
        </w:rPr>
        <w:t>保卫管理员报考条件</w:t>
      </w:r>
    </w:p>
    <w:p w14:paraId="41B6CE5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</w:p>
    <w:p w14:paraId="0074CC0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大学专科毕业（或同等学力）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及以上者，具备以下条件之一即可申报：</w:t>
      </w:r>
    </w:p>
    <w:p w14:paraId="1ACF7853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（1）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累计从事本职业或相关职业（保安员）工作满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年。</w:t>
      </w:r>
    </w:p>
    <w:p w14:paraId="1B37061C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（2）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取得本职业或相关职业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（保安员）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四级/中级工职业资格(职业技能等级)证书后，累计从事本职业或相关职业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（保安员）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工作满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年。</w:t>
      </w:r>
    </w:p>
    <w:p w14:paraId="547066B4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（3）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取得符合专业对应关系的初级职称（专业技术人员职业资格）后，累计从事本职业或相关职业工作满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年。</w:t>
      </w:r>
    </w:p>
    <w:p w14:paraId="2F0EBB5F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（4）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取得本专业或相关专业的技工院校高级工班及以上毕业证书(含在读应届毕业生)。</w:t>
      </w:r>
    </w:p>
    <w:p w14:paraId="474F8CE8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（5）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取得本职业或相关职业四级/中级工职业资格（职业技能等级）证书，并取得高等职业学校、专科及以上普通高等学校本专业或相关专业毕业证书（含在读应届毕业生）。</w:t>
      </w:r>
    </w:p>
    <w:p w14:paraId="18126134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（6）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取得经评估论证的高等职业学校、专科及以上普通高等学校本专业或相关专业的毕业证书(含在读应届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毕业生)。</w:t>
      </w:r>
    </w:p>
    <w:p w14:paraId="2FF4E27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2"/>
          <w:sz w:val="28"/>
          <w:szCs w:val="28"/>
          <w:lang w:val="en-US" w:eastAsia="zh-CN" w:bidi="ar-SA"/>
        </w:rPr>
        <w:t>注：以上累计年限截至资格审核截止时间。</w:t>
      </w:r>
    </w:p>
    <w:p w14:paraId="246E60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1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2026-01-23T08:34:35Z</dcterms:created>
  <dc:creator>Administrator</dc:creator>
  <cp:lastModifiedBy>WPS_1653440883</cp:lastModifiedBy>
  <dcterms:modified xsi:type="dcterms:W3CDTF">2026-01-23T08:35:09Z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eyJoZGlkIjoiYjk5ZmQxNTgwZGJiMjBmM2VjNDkyMjM2ZmI4ODkzM2UiLCJ1c2VySWQiOiIxMzc3OTAzNTA3In0=</vt:lpwstr>
  </property>
  <property fmtid="{D5CDD505-2E9C-101B-9397-08002B2CF9AE}" pid="4" name="ICV">
    <vt:lpwstr>79AB6BC900B045829CCDA762E4FFB912_12</vt:lpwstr>
  </property>
</Properties>
</file>