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49C580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6DE83AD">
      <w:pPr>
        <w:pStyle w:val="15"/>
        <w:rPr>
          <w:rFonts w:hint="eastAsia"/>
        </w:rPr>
        <w:sectPr>
          <w:pgSz w:w="11906" w:h="16838"/>
          <w:pgMar w:top="1440" w:right="1800" w:bottom="1440" w:left="1800" w:header="851" w:footer="992" w:gutter="0"/>
          <w:cols w:space="425" w:num="1"/>
          <w:docGrid w:type="lines" w:linePitch="312" w:charSpace="0"/>
        </w:sectPr>
      </w:pPr>
    </w:p>
    <w:p w14:paraId="356A361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0817A23A">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6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2295"/>
        <w:gridCol w:w="3810"/>
        <w:gridCol w:w="315"/>
        <w:gridCol w:w="1620"/>
        <w:gridCol w:w="615"/>
        <w:gridCol w:w="465"/>
        <w:gridCol w:w="915"/>
        <w:gridCol w:w="945"/>
        <w:gridCol w:w="2040"/>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09" w:type="dxa"/>
            <w:gridSpan w:val="10"/>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7米以下横臂杆件基础</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w:t>
            </w:r>
            <w:r>
              <w:rPr>
                <w:rFonts w:hint="eastAsia" w:ascii="宋体" w:hAnsi="宋体" w:cs="宋体"/>
                <w:i w:val="0"/>
                <w:iCs w:val="0"/>
                <w:color w:val="000000"/>
                <w:kern w:val="0"/>
                <w:sz w:val="24"/>
                <w:szCs w:val="24"/>
                <w:u w:val="none"/>
                <w:lang w:val="en-US" w:eastAsia="zh-CN" w:bidi="ar"/>
              </w:rPr>
              <w:t>C25</w:t>
            </w:r>
            <w:r>
              <w:rPr>
                <w:rFonts w:hint="eastAsia" w:ascii="宋体" w:hAnsi="宋体" w:eastAsia="宋体" w:cs="宋体"/>
                <w:i w:val="0"/>
                <w:iCs w:val="0"/>
                <w:color w:val="000000"/>
                <w:kern w:val="0"/>
                <w:sz w:val="24"/>
                <w:szCs w:val="24"/>
                <w:u w:val="none"/>
                <w:lang w:val="en-US" w:eastAsia="zh-CN" w:bidi="ar"/>
              </w:rPr>
              <w:t>混凝土、浇筑、垃圾清运、防雷接地、立杆、挂杆机箱安装等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7米以上含7米横臂杆件基础</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w:t>
            </w:r>
            <w:r>
              <w:rPr>
                <w:rFonts w:hint="eastAsia" w:ascii="宋体" w:hAnsi="宋体" w:cs="宋体"/>
                <w:i w:val="0"/>
                <w:iCs w:val="0"/>
                <w:color w:val="000000"/>
                <w:kern w:val="0"/>
                <w:sz w:val="24"/>
                <w:szCs w:val="24"/>
                <w:u w:val="none"/>
                <w:lang w:val="en-US" w:eastAsia="zh-CN" w:bidi="ar"/>
              </w:rPr>
              <w:t>C25</w:t>
            </w:r>
            <w:r>
              <w:rPr>
                <w:rFonts w:hint="eastAsia" w:ascii="宋体" w:hAnsi="宋体" w:eastAsia="宋体" w:cs="宋体"/>
                <w:i w:val="0"/>
                <w:iCs w:val="0"/>
                <w:color w:val="000000"/>
                <w:kern w:val="0"/>
                <w:sz w:val="24"/>
                <w:szCs w:val="24"/>
                <w:u w:val="none"/>
                <w:lang w:val="en-US" w:eastAsia="zh-CN" w:bidi="ar"/>
              </w:rPr>
              <w:t>混凝土、浇筑、垃圾清运、防雷接地、立杆、挂杆机箱安装等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3.5米杆件基础和安装</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w:t>
            </w:r>
            <w:r>
              <w:rPr>
                <w:rFonts w:hint="eastAsia" w:ascii="宋体" w:hAnsi="宋体" w:cs="宋体"/>
                <w:i w:val="0"/>
                <w:iCs w:val="0"/>
                <w:color w:val="000000"/>
                <w:kern w:val="0"/>
                <w:sz w:val="24"/>
                <w:szCs w:val="24"/>
                <w:u w:val="none"/>
                <w:lang w:val="en-US" w:eastAsia="zh-CN" w:bidi="ar"/>
              </w:rPr>
              <w:t>C25</w:t>
            </w:r>
            <w:r>
              <w:rPr>
                <w:rFonts w:hint="eastAsia" w:ascii="宋体" w:hAnsi="宋体" w:eastAsia="宋体" w:cs="宋体"/>
                <w:i w:val="0"/>
                <w:iCs w:val="0"/>
                <w:color w:val="000000"/>
                <w:kern w:val="0"/>
                <w:sz w:val="24"/>
                <w:szCs w:val="24"/>
                <w:u w:val="none"/>
                <w:lang w:val="en-US" w:eastAsia="zh-CN" w:bidi="ar"/>
              </w:rPr>
              <w:t>混凝土、浇筑、垃圾清运、防雷接地、立杆、挂杆机箱安装等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7米以下横臂杆件拆除</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7以上含7米横臂杆件拆除</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3.5米立杆拆除</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挂箱安装或者拆除</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杆件、墙壁安装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绿化开挖和恢复</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深40cm，含管道铺设、管内穿线等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水泥路面、沥青路口开挖和恢复</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深30cm含管道铺设、管内穿线等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手井砌筑</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含水泥、黄沙、砖头，40*cm40cm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76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B6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原有管内穿线</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E5D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含路口找管道</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6E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3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0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1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1DE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A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5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PVC管走线</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AB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含布管、穿线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63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10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C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38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19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57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架空线缆</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83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7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67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0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E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1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138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C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C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货车运费</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FE4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3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台班</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7A7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E3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0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32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2DA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9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7B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吊车台班</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16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46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台班</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526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B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2E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F4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66D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0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监控安装、调试</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4E4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含穿线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AA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BD2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26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7B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C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2204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C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C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信号灯拆除</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A0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72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D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5E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4B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950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E8A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7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0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信号灯安装</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9D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含穿线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19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D8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2B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9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2D47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93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E9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光纤熔接</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C8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含光纤熔接材料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F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7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82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A2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5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A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DC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6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注：以上报价含可抵扣的增值税专用以及安装调试相关服务费用。</w:t>
            </w:r>
          </w:p>
        </w:tc>
      </w:tr>
      <w:tr w14:paraId="0BE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16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4BC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工期            </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FF0000"/>
                <w:sz w:val="24"/>
                <w:szCs w:val="24"/>
                <w:u w:val="none"/>
                <w:lang w:val="en-US" w:eastAsia="zh-CN"/>
              </w:rPr>
            </w:pPr>
            <w:bookmarkStart w:id="1" w:name="_GoBack"/>
            <w:r>
              <w:rPr>
                <w:rFonts w:hint="eastAsia" w:asciiTheme="minorEastAsia" w:hAnsiTheme="minorEastAsia" w:eastAsiaTheme="minorEastAsia" w:cstheme="minorEastAsia"/>
                <w:i w:val="0"/>
                <w:iCs w:val="0"/>
                <w:color w:val="FF0000"/>
                <w:sz w:val="24"/>
                <w:szCs w:val="24"/>
                <w:u w:val="none"/>
                <w:lang w:val="en-US" w:eastAsia="zh-CN"/>
              </w:rPr>
              <w:t>30</w:t>
            </w:r>
            <w:bookmarkEnd w:id="1"/>
            <w:r>
              <w:rPr>
                <w:rFonts w:hint="eastAsia" w:asciiTheme="minorEastAsia" w:hAnsiTheme="minorEastAsia" w:eastAsiaTheme="minorEastAsia" w:cstheme="minorEastAsia"/>
                <w:i w:val="0"/>
                <w:iCs w:val="0"/>
                <w:color w:val="FF0000"/>
                <w:sz w:val="24"/>
                <w:szCs w:val="24"/>
                <w:u w:val="none"/>
                <w:lang w:val="en-US" w:eastAsia="zh-CN"/>
              </w:rPr>
              <w:t>天</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tbl>
    <w:p w14:paraId="7A2C204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0EE01836">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E44CC83">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1DC3CFE">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4E1E710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876A483">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83534F"/>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5DB706A"/>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7278A0"/>
    <w:rsid w:val="29E622D3"/>
    <w:rsid w:val="2A225DF1"/>
    <w:rsid w:val="2B6A410E"/>
    <w:rsid w:val="2B9E5DD1"/>
    <w:rsid w:val="2C761843"/>
    <w:rsid w:val="2D4E2C33"/>
    <w:rsid w:val="2DA85545"/>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72394B"/>
    <w:rsid w:val="43966372"/>
    <w:rsid w:val="44EF43A5"/>
    <w:rsid w:val="46077E7F"/>
    <w:rsid w:val="46AE2EAA"/>
    <w:rsid w:val="47D32116"/>
    <w:rsid w:val="4804280E"/>
    <w:rsid w:val="48832749"/>
    <w:rsid w:val="493C6A78"/>
    <w:rsid w:val="49AB2DE5"/>
    <w:rsid w:val="4A0D21C2"/>
    <w:rsid w:val="4A0E06F8"/>
    <w:rsid w:val="4B1A7BD1"/>
    <w:rsid w:val="4BB038DA"/>
    <w:rsid w:val="4BE2722D"/>
    <w:rsid w:val="4C3206A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18125</Words>
  <Characters>18318</Characters>
  <Lines>0</Lines>
  <Paragraphs>0</Paragraphs>
  <TotalTime>1</TotalTime>
  <ScaleCrop>false</ScaleCrop>
  <LinksUpToDate>false</LinksUpToDate>
  <CharactersWithSpaces>19603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2026-01-19T08:44:31Z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1FBC4730218D478F8A3DFEE0F58437C2_13</vt:lpwstr>
  </property>
  <property fmtid="{D5CDD505-2E9C-101B-9397-08002B2CF9AE}" pid="4" name="KSOTemplateDocerSaveRecord">
    <vt:lpwstr>eyJoZGlkIjoiYjY0ZTAzOGFkMDVjYTAyNGRiZmEzMWIyNTAyNzgyNTIiLCJ1c2VySWQiOiI2OTk3Mjg4NzkifQ==</vt:lpwstr>
  </property>
</Properties>
</file>