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交换机板卡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464850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BDCB4A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B29BA6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B33312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5109"/>
        <w:gridCol w:w="1061"/>
        <w:gridCol w:w="1090"/>
        <w:gridCol w:w="1217"/>
        <w:gridCol w:w="1033"/>
        <w:gridCol w:w="103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品牌型号</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扩容核心交换机</w:t>
            </w:r>
          </w:p>
        </w:tc>
        <w:tc>
          <w:tcPr>
            <w:tcW w:w="51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1）交换架构：正交CLOS架构；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2）交换容量≥384bps，包转发率≥72000Mpps；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3）整机槽位数量≥6；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4）配置：2块主控交换模块，2块交流电源模块，冗余电源风扇</w:t>
            </w:r>
            <w:r>
              <w:rPr>
                <w:rFonts w:hint="eastAsia" w:ascii="宋体" w:hAnsi="宋体" w:eastAsia="宋体" w:cs="宋体"/>
                <w:b/>
                <w:bCs/>
                <w:i w:val="0"/>
                <w:iCs w:val="0"/>
                <w:color w:val="FF0000"/>
                <w:kern w:val="0"/>
                <w:sz w:val="24"/>
                <w:szCs w:val="24"/>
                <w:u w:val="none"/>
                <w:lang w:val="en-US" w:eastAsia="zh-CN" w:bidi="ar"/>
              </w:rPr>
              <w:t>，需要与现有板卡兼容</w:t>
            </w:r>
            <w:r>
              <w:rPr>
                <w:rFonts w:hint="eastAsia" w:ascii="宋体" w:hAnsi="宋体" w:eastAsia="宋体" w:cs="宋体"/>
                <w:i w:val="0"/>
                <w:iCs w:val="0"/>
                <w:color w:val="000000"/>
                <w:kern w:val="0"/>
                <w:sz w:val="24"/>
                <w:szCs w:val="24"/>
                <w:u w:val="none"/>
                <w:lang w:val="en-US" w:eastAsia="zh-CN" w:bidi="ar"/>
              </w:rPr>
              <w:t>，提供3年原厂质保服务。</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H3C/S7506X-G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jc w:val="left"/>
              <w:rPr>
                <w:rFonts w:hint="eastAsia" w:asciiTheme="minorEastAsia" w:hAnsiTheme="minorEastAsia" w:eastAsiaTheme="minorEastAsia" w:cstheme="minorEastAsia"/>
                <w:i w:val="0"/>
                <w:iCs w:val="0"/>
                <w:color w:val="000000"/>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BB3">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kinsoku/>
              <w:wordWrap/>
              <w:overflowPunct/>
              <w:topLinePunct w:val="0"/>
              <w:autoSpaceDE/>
              <w:autoSpaceDN/>
              <w:bidi w:val="0"/>
              <w:adjustRightInd/>
              <w:snapToGrid/>
              <w:ind w:firstLine="0" w:firstLineChars="0"/>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年</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281A6231">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2158D1"/>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9653D2"/>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AF2753D"/>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3909</Words>
  <Characters>4001</Characters>
  <Lines>0</Lines>
  <Paragraphs>0</Paragraphs>
  <TotalTime>4</TotalTime>
  <ScaleCrop>false</ScaleCrop>
  <LinksUpToDate>false</LinksUpToDate>
  <CharactersWithSpaces>4683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2025-12-31T09:00:51Z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296F627B5A9E43C9B259F5EC9C9F2FAD_13</vt:lpwstr>
  </property>
  <property fmtid="{D5CDD505-2E9C-101B-9397-08002B2CF9AE}" pid="4" name="KSOTemplateDocerSaveRecord">
    <vt:lpwstr>eyJoZGlkIjoiYjY0ZTAzOGFkMDVjYTAyNGRiZmEzMWIyNTAyNzgyNTIiLCJ1c2VySWQiOiI2OTk3Mjg4NzkifQ==</vt:lpwstr>
  </property>
</Properties>
</file>