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杆件翻新</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16"/>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571435A6">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4E3BA49B">
      <w:pPr>
        <w:pStyle w:val="15"/>
        <w:rPr>
          <w:rFonts w:hint="eastAsia"/>
        </w:rPr>
        <w:sectPr>
          <w:pgSz w:w="11906" w:h="16838"/>
          <w:pgMar w:top="1440" w:right="1800" w:bottom="1440" w:left="1800" w:header="851" w:footer="992" w:gutter="0"/>
          <w:cols w:space="425" w:num="1"/>
          <w:docGrid w:type="lines" w:linePitch="312" w:charSpace="0"/>
        </w:sectPr>
      </w:pPr>
    </w:p>
    <w:p w14:paraId="5EA2BD35">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5"/>
        <w:tblW w:w="146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8"/>
        <w:gridCol w:w="2299"/>
        <w:gridCol w:w="3136"/>
        <w:gridCol w:w="929"/>
        <w:gridCol w:w="15"/>
        <w:gridCol w:w="914"/>
        <w:gridCol w:w="949"/>
        <w:gridCol w:w="948"/>
        <w:gridCol w:w="564"/>
        <w:gridCol w:w="1200"/>
        <w:gridCol w:w="675"/>
        <w:gridCol w:w="870"/>
        <w:gridCol w:w="1410"/>
      </w:tblGrid>
      <w:tr w14:paraId="1EAA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4667" w:type="dxa"/>
            <w:gridSpan w:val="13"/>
            <w:tcBorders>
              <w:top w:val="nil"/>
              <w:left w:val="nil"/>
              <w:bottom w:val="nil"/>
              <w:right w:val="nil"/>
            </w:tcBorders>
            <w:shd w:val="clear" w:color="auto" w:fill="auto"/>
            <w:vAlign w:val="center"/>
          </w:tcPr>
          <w:p w14:paraId="4EF62A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6F010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BA4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E3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CBF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6616" w:type="dxa"/>
            <w:gridSpan w:val="7"/>
            <w:tcBorders>
              <w:top w:val="single" w:color="000000" w:sz="4" w:space="0"/>
              <w:left w:val="nil"/>
              <w:bottom w:val="single" w:color="000000" w:sz="4" w:space="0"/>
              <w:right w:val="single" w:color="000000" w:sz="4" w:space="0"/>
            </w:tcBorders>
            <w:shd w:val="clear" w:color="auto" w:fill="auto"/>
            <w:noWrap/>
            <w:vAlign w:val="center"/>
          </w:tcPr>
          <w:p w14:paraId="2D0FF5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5C44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2D9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26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2E45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6616" w:type="dxa"/>
            <w:gridSpan w:val="7"/>
            <w:tcBorders>
              <w:top w:val="single" w:color="000000" w:sz="4" w:space="0"/>
              <w:left w:val="nil"/>
              <w:bottom w:val="single" w:color="000000" w:sz="4" w:space="0"/>
              <w:right w:val="single" w:color="000000" w:sz="4" w:space="0"/>
            </w:tcBorders>
            <w:shd w:val="clear" w:color="auto" w:fill="auto"/>
            <w:noWrap/>
            <w:vAlign w:val="center"/>
          </w:tcPr>
          <w:p w14:paraId="5B13F2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661F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611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18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58F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6616" w:type="dxa"/>
            <w:gridSpan w:val="7"/>
            <w:tcBorders>
              <w:top w:val="single" w:color="000000" w:sz="4" w:space="0"/>
              <w:left w:val="nil"/>
              <w:bottom w:val="single" w:color="000000" w:sz="4" w:space="0"/>
              <w:right w:val="single" w:color="000000" w:sz="4" w:space="0"/>
            </w:tcBorders>
            <w:shd w:val="clear" w:color="auto" w:fill="auto"/>
            <w:noWrap/>
            <w:vAlign w:val="center"/>
          </w:tcPr>
          <w:p w14:paraId="763028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B7B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2E9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19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B85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6616" w:type="dxa"/>
            <w:gridSpan w:val="7"/>
            <w:tcBorders>
              <w:top w:val="single" w:color="000000" w:sz="4" w:space="0"/>
              <w:left w:val="nil"/>
              <w:bottom w:val="single" w:color="000000" w:sz="4" w:space="0"/>
              <w:right w:val="single" w:color="000000" w:sz="4" w:space="0"/>
            </w:tcBorders>
            <w:shd w:val="clear" w:color="auto" w:fill="auto"/>
            <w:noWrap/>
            <w:vAlign w:val="center"/>
          </w:tcPr>
          <w:p w14:paraId="022966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E831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8AA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85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3CC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6616" w:type="dxa"/>
            <w:gridSpan w:val="7"/>
            <w:tcBorders>
              <w:top w:val="single" w:color="000000" w:sz="4" w:space="0"/>
              <w:left w:val="nil"/>
              <w:bottom w:val="single" w:color="000000" w:sz="4" w:space="0"/>
              <w:right w:val="single" w:color="000000" w:sz="4" w:space="0"/>
            </w:tcBorders>
            <w:shd w:val="clear" w:color="auto" w:fill="auto"/>
            <w:noWrap/>
            <w:vAlign w:val="center"/>
          </w:tcPr>
          <w:p w14:paraId="433472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A55F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847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550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9B6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E72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09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DE3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471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758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D64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618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C55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3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AC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6B7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35D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C8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92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471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06F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DEFA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758" w:type="dxa"/>
            <w:vMerge w:val="restart"/>
            <w:tcBorders>
              <w:top w:val="single" w:color="000000" w:sz="4" w:space="0"/>
              <w:left w:val="single" w:color="000000" w:sz="8" w:space="0"/>
              <w:right w:val="single" w:color="000000" w:sz="4" w:space="0"/>
            </w:tcBorders>
            <w:shd w:val="clear" w:color="FFFFFF" w:fill="FFFFFF"/>
            <w:vAlign w:val="center"/>
          </w:tcPr>
          <w:p w14:paraId="738BF0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w:t>
            </w:r>
          </w:p>
        </w:tc>
        <w:tc>
          <w:tcPr>
            <w:tcW w:w="2299" w:type="dxa"/>
            <w:vMerge w:val="restart"/>
            <w:tcBorders>
              <w:top w:val="single" w:color="000000" w:sz="4" w:space="0"/>
              <w:left w:val="single" w:color="000000" w:sz="4" w:space="0"/>
              <w:right w:val="single" w:color="000000" w:sz="4" w:space="0"/>
            </w:tcBorders>
            <w:shd w:val="clear" w:color="FFFFFF" w:fill="FFFFFF"/>
            <w:vAlign w:val="center"/>
          </w:tcPr>
          <w:p w14:paraId="50BF68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杆件翻新</w:t>
            </w:r>
          </w:p>
        </w:tc>
        <w:tc>
          <w:tcPr>
            <w:tcW w:w="3136" w:type="dxa"/>
            <w:vMerge w:val="restart"/>
            <w:tcBorders>
              <w:top w:val="single" w:color="000000" w:sz="4" w:space="0"/>
              <w:left w:val="single" w:color="000000" w:sz="4" w:space="0"/>
              <w:right w:val="single" w:color="000000" w:sz="4" w:space="0"/>
            </w:tcBorders>
            <w:shd w:val="clear" w:color="FFFFFF" w:fill="FFFFFF"/>
            <w:vAlign w:val="center"/>
          </w:tcPr>
          <w:p w14:paraId="6004FE0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主要钢构件采用热浸镀锌后涂塑（涂塑颜色参照各地区主题色而定）的防腐措施，地脚螺栓、锚板、连接螺栓等紧固件采用热浸镀锌防腐处理。防腐技术和施工要求按GB/T 18226-2015《公路交通工程钢构件防腐技术条件》执行。横臂加杆件，提供配套的螺丝。</w:t>
            </w:r>
          </w:p>
        </w:tc>
        <w:tc>
          <w:tcPr>
            <w:tcW w:w="929" w:type="dxa"/>
            <w:vMerge w:val="restart"/>
            <w:tcBorders>
              <w:top w:val="single" w:color="000000" w:sz="4" w:space="0"/>
              <w:left w:val="single" w:color="000000" w:sz="4" w:space="0"/>
              <w:right w:val="single" w:color="000000" w:sz="4" w:space="0"/>
            </w:tcBorders>
            <w:shd w:val="clear" w:color="FFFFFF" w:fill="FFFFFF"/>
            <w:vAlign w:val="center"/>
          </w:tcPr>
          <w:p w14:paraId="457ADF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套</w:t>
            </w:r>
          </w:p>
        </w:tc>
        <w:tc>
          <w:tcPr>
            <w:tcW w:w="929" w:type="dxa"/>
            <w:gridSpan w:val="2"/>
            <w:vMerge w:val="restart"/>
            <w:tcBorders>
              <w:top w:val="single" w:color="000000" w:sz="4" w:space="0"/>
              <w:left w:val="single" w:color="000000" w:sz="4" w:space="0"/>
              <w:right w:val="single" w:color="000000" w:sz="4" w:space="0"/>
            </w:tcBorders>
            <w:shd w:val="clear" w:color="FFFFFF" w:fill="FFFFFF"/>
            <w:vAlign w:val="center"/>
          </w:tcPr>
          <w:p w14:paraId="6D8CB7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50</w:t>
            </w:r>
          </w:p>
        </w:tc>
        <w:tc>
          <w:tcPr>
            <w:tcW w:w="949" w:type="dxa"/>
            <w:vMerge w:val="restart"/>
            <w:tcBorders>
              <w:top w:val="single" w:color="000000" w:sz="4" w:space="0"/>
              <w:left w:val="single" w:color="000000" w:sz="4" w:space="0"/>
              <w:right w:val="single" w:color="000000" w:sz="4" w:space="0"/>
            </w:tcBorders>
            <w:shd w:val="clear" w:color="auto" w:fill="auto"/>
            <w:vAlign w:val="center"/>
          </w:tcPr>
          <w:p w14:paraId="03690CDD">
            <w:pPr>
              <w:rPr>
                <w:rFonts w:hint="eastAsia" w:ascii="宋体" w:hAnsi="宋体" w:eastAsia="宋体" w:cs="宋体"/>
                <w:i w:val="0"/>
                <w:iCs w:val="0"/>
                <w:color w:val="000000"/>
                <w:sz w:val="24"/>
                <w:szCs w:val="24"/>
                <w:u w:val="none"/>
              </w:rPr>
            </w:pPr>
          </w:p>
        </w:tc>
        <w:tc>
          <w:tcPr>
            <w:tcW w:w="948" w:type="dxa"/>
            <w:vMerge w:val="restart"/>
            <w:tcBorders>
              <w:top w:val="single" w:color="000000" w:sz="4" w:space="0"/>
              <w:left w:val="single" w:color="000000" w:sz="4" w:space="0"/>
              <w:right w:val="single" w:color="000000" w:sz="4" w:space="0"/>
            </w:tcBorders>
            <w:shd w:val="clear" w:color="auto" w:fill="auto"/>
            <w:vAlign w:val="center"/>
          </w:tcPr>
          <w:p w14:paraId="3380B2ED">
            <w:pPr>
              <w:jc w:val="center"/>
              <w:rPr>
                <w:rFonts w:hint="eastAsia" w:ascii="宋体" w:hAnsi="宋体" w:eastAsia="宋体" w:cs="宋体"/>
                <w:i w:val="0"/>
                <w:iCs w:val="0"/>
                <w:color w:val="000000"/>
                <w:sz w:val="24"/>
                <w:szCs w:val="24"/>
                <w:u w:val="none"/>
              </w:rPr>
            </w:pPr>
          </w:p>
        </w:tc>
        <w:tc>
          <w:tcPr>
            <w:tcW w:w="2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09C1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drawing>
                <wp:inline distT="0" distB="0" distL="114300" distR="114300">
                  <wp:extent cx="1231900" cy="891540"/>
                  <wp:effectExtent l="0" t="0" r="6350" b="3810"/>
                  <wp:docPr id="2" name="图片 1" descr="22a28a647b63001f91baa620a644e2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2a28a647b63001f91baa620a644e26e"/>
                          <pic:cNvPicPr>
                            <a:picLocks noChangeAspect="1"/>
                          </pic:cNvPicPr>
                        </pic:nvPicPr>
                        <pic:blipFill>
                          <a:blip r:embed="rId6"/>
                          <a:stretch>
                            <a:fillRect/>
                          </a:stretch>
                        </pic:blipFill>
                        <pic:spPr>
                          <a:xfrm>
                            <a:off x="0" y="0"/>
                            <a:ext cx="1231900" cy="891540"/>
                          </a:xfrm>
                          <a:prstGeom prst="rect">
                            <a:avLst/>
                          </a:prstGeom>
                        </pic:spPr>
                      </pic:pic>
                    </a:graphicData>
                  </a:graphic>
                </wp:inline>
              </w:drawing>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1A4B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drawing>
                <wp:inline distT="0" distB="0" distL="114300" distR="114300">
                  <wp:extent cx="1218565" cy="919480"/>
                  <wp:effectExtent l="0" t="0" r="635" b="13970"/>
                  <wp:docPr id="3" name="图片 2" descr="223a06fb9d78bc014bfdde98b2a5f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23a06fb9d78bc014bfdde98b2a5fb90"/>
                          <pic:cNvPicPr>
                            <a:picLocks noChangeAspect="1"/>
                          </pic:cNvPicPr>
                        </pic:nvPicPr>
                        <pic:blipFill>
                          <a:blip r:embed="rId7"/>
                          <a:stretch>
                            <a:fillRect/>
                          </a:stretch>
                        </pic:blipFill>
                        <pic:spPr>
                          <a:xfrm>
                            <a:off x="0" y="0"/>
                            <a:ext cx="1218565" cy="919480"/>
                          </a:xfrm>
                          <a:prstGeom prst="rect">
                            <a:avLst/>
                          </a:prstGeom>
                        </pic:spPr>
                      </pic:pic>
                    </a:graphicData>
                  </a:graphic>
                </wp:inline>
              </w:drawing>
            </w:r>
          </w:p>
        </w:tc>
      </w:tr>
      <w:tr w14:paraId="2C19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758" w:type="dxa"/>
            <w:vMerge w:val="continue"/>
            <w:tcBorders>
              <w:left w:val="single" w:color="000000" w:sz="8" w:space="0"/>
              <w:bottom w:val="single" w:color="000000" w:sz="4" w:space="0"/>
              <w:right w:val="single" w:color="000000" w:sz="4" w:space="0"/>
            </w:tcBorders>
            <w:shd w:val="clear" w:color="FFFFFF" w:fill="FFFFFF"/>
            <w:vAlign w:val="center"/>
          </w:tcPr>
          <w:p w14:paraId="6A1B44B4">
            <w:pPr>
              <w:keepNext w:val="0"/>
              <w:keepLines w:val="0"/>
              <w:widowControl/>
              <w:suppressLineNumbers w:val="0"/>
              <w:ind w:firstLine="480" w:firstLineChars="200"/>
              <w:jc w:val="left"/>
              <w:textAlignment w:val="center"/>
            </w:pPr>
          </w:p>
        </w:tc>
        <w:tc>
          <w:tcPr>
            <w:tcW w:w="2299" w:type="dxa"/>
            <w:vMerge w:val="continue"/>
            <w:tcBorders>
              <w:left w:val="single" w:color="000000" w:sz="4" w:space="0"/>
              <w:bottom w:val="single" w:color="000000" w:sz="4" w:space="0"/>
              <w:right w:val="single" w:color="000000" w:sz="4" w:space="0"/>
            </w:tcBorders>
            <w:shd w:val="clear" w:color="FFFFFF" w:fill="FFFFFF"/>
            <w:vAlign w:val="center"/>
          </w:tcPr>
          <w:p w14:paraId="6C19EF34">
            <w:pPr>
              <w:keepNext w:val="0"/>
              <w:keepLines w:val="0"/>
              <w:widowControl/>
              <w:suppressLineNumbers w:val="0"/>
              <w:ind w:firstLine="480" w:firstLineChars="200"/>
              <w:jc w:val="left"/>
              <w:textAlignment w:val="center"/>
            </w:pPr>
          </w:p>
        </w:tc>
        <w:tc>
          <w:tcPr>
            <w:tcW w:w="3136" w:type="dxa"/>
            <w:vMerge w:val="continue"/>
            <w:tcBorders>
              <w:left w:val="single" w:color="000000" w:sz="4" w:space="0"/>
              <w:bottom w:val="single" w:color="000000" w:sz="4" w:space="0"/>
              <w:right w:val="single" w:color="000000" w:sz="4" w:space="0"/>
            </w:tcBorders>
            <w:shd w:val="clear" w:color="FFFFFF" w:fill="FFFFFF"/>
            <w:vAlign w:val="center"/>
          </w:tcPr>
          <w:p w14:paraId="786F67BD">
            <w:pPr>
              <w:keepNext w:val="0"/>
              <w:keepLines w:val="0"/>
              <w:widowControl/>
              <w:suppressLineNumbers w:val="0"/>
              <w:ind w:firstLine="480" w:firstLineChars="200"/>
              <w:jc w:val="left"/>
              <w:textAlignment w:val="center"/>
            </w:pPr>
          </w:p>
        </w:tc>
        <w:tc>
          <w:tcPr>
            <w:tcW w:w="929" w:type="dxa"/>
            <w:vMerge w:val="continue"/>
            <w:tcBorders>
              <w:left w:val="single" w:color="000000" w:sz="4" w:space="0"/>
              <w:bottom w:val="single" w:color="000000" w:sz="4" w:space="0"/>
              <w:right w:val="single" w:color="000000" w:sz="4" w:space="0"/>
            </w:tcBorders>
            <w:shd w:val="clear" w:color="FFFFFF" w:fill="FFFFFF"/>
            <w:vAlign w:val="center"/>
          </w:tcPr>
          <w:p w14:paraId="466D809B">
            <w:pPr>
              <w:keepNext w:val="0"/>
              <w:keepLines w:val="0"/>
              <w:widowControl/>
              <w:suppressLineNumbers w:val="0"/>
              <w:ind w:firstLine="480" w:firstLineChars="200"/>
              <w:jc w:val="left"/>
              <w:textAlignment w:val="center"/>
            </w:pPr>
          </w:p>
        </w:tc>
        <w:tc>
          <w:tcPr>
            <w:tcW w:w="929" w:type="dxa"/>
            <w:gridSpan w:val="2"/>
            <w:vMerge w:val="continue"/>
            <w:tcBorders>
              <w:left w:val="single" w:color="000000" w:sz="4" w:space="0"/>
              <w:bottom w:val="single" w:color="000000" w:sz="4" w:space="0"/>
              <w:right w:val="single" w:color="000000" w:sz="4" w:space="0"/>
            </w:tcBorders>
            <w:shd w:val="clear" w:color="FFFFFF" w:fill="FFFFFF"/>
            <w:vAlign w:val="center"/>
          </w:tcPr>
          <w:p w14:paraId="632292BF">
            <w:pPr>
              <w:keepNext w:val="0"/>
              <w:keepLines w:val="0"/>
              <w:widowControl/>
              <w:suppressLineNumbers w:val="0"/>
              <w:ind w:firstLine="480" w:firstLineChars="200"/>
              <w:jc w:val="left"/>
              <w:textAlignment w:val="center"/>
            </w:pPr>
          </w:p>
        </w:tc>
        <w:tc>
          <w:tcPr>
            <w:tcW w:w="949" w:type="dxa"/>
            <w:vMerge w:val="continue"/>
            <w:tcBorders>
              <w:left w:val="single" w:color="000000" w:sz="4" w:space="0"/>
              <w:bottom w:val="single" w:color="000000" w:sz="4" w:space="0"/>
              <w:right w:val="single" w:color="000000" w:sz="4" w:space="0"/>
            </w:tcBorders>
            <w:shd w:val="clear" w:color="auto" w:fill="auto"/>
            <w:vAlign w:val="center"/>
          </w:tcPr>
          <w:p w14:paraId="6B636E7B">
            <w:pPr>
              <w:keepNext w:val="0"/>
              <w:keepLines w:val="0"/>
              <w:widowControl/>
              <w:suppressLineNumbers w:val="0"/>
              <w:ind w:firstLine="480" w:firstLineChars="200"/>
              <w:jc w:val="left"/>
              <w:textAlignment w:val="center"/>
            </w:pPr>
          </w:p>
        </w:tc>
        <w:tc>
          <w:tcPr>
            <w:tcW w:w="948" w:type="dxa"/>
            <w:vMerge w:val="continue"/>
            <w:tcBorders>
              <w:left w:val="single" w:color="000000" w:sz="4" w:space="0"/>
              <w:bottom w:val="single" w:color="000000" w:sz="4" w:space="0"/>
              <w:right w:val="single" w:color="000000" w:sz="4" w:space="0"/>
            </w:tcBorders>
            <w:shd w:val="clear" w:color="auto" w:fill="auto"/>
            <w:vAlign w:val="center"/>
          </w:tcPr>
          <w:p w14:paraId="7342A240">
            <w:pPr>
              <w:keepNext w:val="0"/>
              <w:keepLines w:val="0"/>
              <w:widowControl/>
              <w:suppressLineNumbers w:val="0"/>
              <w:ind w:firstLine="480" w:firstLineChars="200"/>
              <w:jc w:val="left"/>
              <w:textAlignment w:val="center"/>
            </w:pPr>
          </w:p>
        </w:tc>
        <w:tc>
          <w:tcPr>
            <w:tcW w:w="2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3C30D">
            <w:pPr>
              <w:keepNext w:val="0"/>
              <w:keepLines w:val="0"/>
              <w:widowControl/>
              <w:suppressLineNumbers w:val="0"/>
              <w:ind w:left="0" w:leftChars="0" w:firstLine="0" w:firstLineChars="0"/>
              <w:jc w:val="left"/>
              <w:textAlignment w:val="center"/>
            </w:pPr>
            <w:r>
              <w:drawing>
                <wp:inline distT="0" distB="0" distL="114300" distR="114300">
                  <wp:extent cx="1351915" cy="979805"/>
                  <wp:effectExtent l="0" t="0" r="635" b="10795"/>
                  <wp:docPr id="4" name="图片 3" descr="cf63cbc4ea308636f1691b141212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f63cbc4ea308636f1691b1412127505"/>
                          <pic:cNvPicPr>
                            <a:picLocks noChangeAspect="1"/>
                          </pic:cNvPicPr>
                        </pic:nvPicPr>
                        <pic:blipFill>
                          <a:blip r:embed="rId8"/>
                          <a:stretch>
                            <a:fillRect/>
                          </a:stretch>
                        </pic:blipFill>
                        <pic:spPr>
                          <a:xfrm>
                            <a:off x="0" y="0"/>
                            <a:ext cx="1351915" cy="979805"/>
                          </a:xfrm>
                          <a:prstGeom prst="rect">
                            <a:avLst/>
                          </a:prstGeom>
                        </pic:spPr>
                      </pic:pic>
                    </a:graphicData>
                  </a:graphic>
                </wp:inline>
              </w:drawing>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AC3D7">
            <w:pPr>
              <w:keepNext w:val="0"/>
              <w:keepLines w:val="0"/>
              <w:widowControl/>
              <w:suppressLineNumbers w:val="0"/>
              <w:ind w:left="0" w:leftChars="0" w:firstLine="0" w:firstLineChars="0"/>
              <w:jc w:val="left"/>
              <w:textAlignment w:val="center"/>
            </w:pPr>
            <w:r>
              <w:drawing>
                <wp:inline distT="0" distB="0" distL="114300" distR="114300">
                  <wp:extent cx="1247775" cy="942975"/>
                  <wp:effectExtent l="0" t="0" r="9525" b="9525"/>
                  <wp:docPr id="5" name="图片 4" descr="3b8af3bb6fefda4df49c19a89aa06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3b8af3bb6fefda4df49c19a89aa06b70"/>
                          <pic:cNvPicPr>
                            <a:picLocks noChangeAspect="1"/>
                          </pic:cNvPicPr>
                        </pic:nvPicPr>
                        <pic:blipFill>
                          <a:blip r:embed="rId9"/>
                          <a:stretch>
                            <a:fillRect/>
                          </a:stretch>
                        </pic:blipFill>
                        <pic:spPr>
                          <a:xfrm>
                            <a:off x="0" y="0"/>
                            <a:ext cx="1247775" cy="942975"/>
                          </a:xfrm>
                          <a:prstGeom prst="rect">
                            <a:avLst/>
                          </a:prstGeom>
                        </pic:spPr>
                      </pic:pic>
                    </a:graphicData>
                  </a:graphic>
                </wp:inline>
              </w:drawing>
            </w:r>
          </w:p>
        </w:tc>
      </w:tr>
      <w:tr w14:paraId="5643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5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0F30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385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基础笼定制</w:t>
            </w:r>
          </w:p>
        </w:tc>
        <w:tc>
          <w:tcPr>
            <w:tcW w:w="31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8AA7C">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根据翻新的杆件定制基础笼，以及地脚螺栓、连接螺栓等紧固件</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18EE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9737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8E62">
            <w:pP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E35E">
            <w:pPr>
              <w:jc w:val="center"/>
              <w:rPr>
                <w:rFonts w:hint="eastAsia" w:ascii="宋体" w:hAnsi="宋体" w:eastAsia="宋体" w:cs="宋体"/>
                <w:i w:val="0"/>
                <w:iCs w:val="0"/>
                <w:color w:val="000000"/>
                <w:sz w:val="24"/>
                <w:szCs w:val="24"/>
                <w:u w:val="none"/>
              </w:rPr>
            </w:pPr>
          </w:p>
        </w:tc>
        <w:tc>
          <w:tcPr>
            <w:tcW w:w="4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90F12C">
            <w:pPr>
              <w:rPr>
                <w:rFonts w:hint="eastAsia" w:ascii="宋体" w:hAnsi="宋体" w:eastAsia="宋体" w:cs="宋体"/>
                <w:i w:val="0"/>
                <w:iCs w:val="0"/>
                <w:color w:val="000000"/>
                <w:sz w:val="24"/>
                <w:szCs w:val="24"/>
                <w:u w:val="none"/>
              </w:rPr>
            </w:pPr>
          </w:p>
        </w:tc>
      </w:tr>
      <w:tr w14:paraId="69901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758"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513D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2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9ECA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室外挂箱翻新</w:t>
            </w:r>
          </w:p>
        </w:tc>
        <w:tc>
          <w:tcPr>
            <w:tcW w:w="31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56F8E0">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重新喷漆，定制挂箱抱箍。</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4C72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2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5B16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79AA">
            <w:pPr>
              <w:rPr>
                <w:rFonts w:hint="eastAsia" w:ascii="宋体" w:hAnsi="宋体" w:eastAsia="宋体" w:cs="宋体"/>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B556">
            <w:pPr>
              <w:jc w:val="center"/>
              <w:rPr>
                <w:rFonts w:hint="eastAsia" w:ascii="宋体" w:hAnsi="宋体" w:eastAsia="宋体" w:cs="宋体"/>
                <w:i w:val="0"/>
                <w:iCs w:val="0"/>
                <w:color w:val="000000"/>
                <w:sz w:val="24"/>
                <w:szCs w:val="24"/>
                <w:u w:val="none"/>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899C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drawing>
                <wp:inline distT="0" distB="0" distL="114300" distR="114300">
                  <wp:extent cx="953770" cy="823595"/>
                  <wp:effectExtent l="0" t="0" r="17780" b="14605"/>
                  <wp:docPr id="6" name="图片 5" descr="2748f8c0f71dec278e68d0a17ec2d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2748f8c0f71dec278e68d0a17ec2d858"/>
                          <pic:cNvPicPr>
                            <a:picLocks noChangeAspect="1"/>
                          </pic:cNvPicPr>
                        </pic:nvPicPr>
                        <pic:blipFill>
                          <a:blip r:embed="rId10"/>
                          <a:stretch>
                            <a:fillRect/>
                          </a:stretch>
                        </pic:blipFill>
                        <pic:spPr>
                          <a:xfrm>
                            <a:off x="0" y="0"/>
                            <a:ext cx="953770" cy="823595"/>
                          </a:xfrm>
                          <a:prstGeom prst="rect">
                            <a:avLst/>
                          </a:prstGeom>
                        </pic:spPr>
                      </pic:pic>
                    </a:graphicData>
                  </a:graphic>
                </wp:inline>
              </w:drawing>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5A2F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drawing>
                <wp:inline distT="0" distB="0" distL="114300" distR="114300">
                  <wp:extent cx="784860" cy="788035"/>
                  <wp:effectExtent l="0" t="0" r="15240" b="12065"/>
                  <wp:docPr id="7" name="图片 6" descr="f00c7aaa1495107d291f2a046914c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f00c7aaa1495107d291f2a046914c547"/>
                          <pic:cNvPicPr>
                            <a:picLocks noChangeAspect="1"/>
                          </pic:cNvPicPr>
                        </pic:nvPicPr>
                        <pic:blipFill>
                          <a:blip r:embed="rId11"/>
                          <a:stretch>
                            <a:fillRect/>
                          </a:stretch>
                        </pic:blipFill>
                        <pic:spPr>
                          <a:xfrm>
                            <a:off x="0" y="0"/>
                            <a:ext cx="784860" cy="788035"/>
                          </a:xfrm>
                          <a:prstGeom prst="rect">
                            <a:avLst/>
                          </a:prstGeom>
                        </pic:spPr>
                      </pic:pic>
                    </a:graphicData>
                  </a:graphic>
                </wp:inline>
              </w:drawing>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1B2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drawing>
                <wp:inline distT="0" distB="0" distL="114300" distR="114300">
                  <wp:extent cx="789305" cy="781685"/>
                  <wp:effectExtent l="0" t="0" r="10795" b="18415"/>
                  <wp:docPr id="8" name="图片 7" descr="325e9d46ff5f324007bdedead4e10f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325e9d46ff5f324007bdedead4e10f7d"/>
                          <pic:cNvPicPr>
                            <a:picLocks noChangeAspect="1"/>
                          </pic:cNvPicPr>
                        </pic:nvPicPr>
                        <pic:blipFill>
                          <a:blip r:embed="rId12"/>
                          <a:stretch>
                            <a:fillRect/>
                          </a:stretch>
                        </pic:blipFill>
                        <pic:spPr>
                          <a:xfrm>
                            <a:off x="0" y="0"/>
                            <a:ext cx="789305" cy="781685"/>
                          </a:xfrm>
                          <a:prstGeom prst="rect">
                            <a:avLst/>
                          </a:prstGeom>
                        </pic:spPr>
                      </pic:pic>
                    </a:graphicData>
                  </a:graphic>
                </wp:inline>
              </w:drawing>
            </w:r>
          </w:p>
        </w:tc>
      </w:tr>
      <w:tr w14:paraId="4F0B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FD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82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5DB7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81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7C7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8A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66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0465C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w:t>
            </w:r>
            <w:r>
              <w:rPr>
                <w:rFonts w:hint="eastAsia" w:ascii="宋体" w:hAnsi="宋体" w:cs="宋体"/>
                <w:i w:val="0"/>
                <w:iCs w:val="0"/>
                <w:color w:val="FF0000"/>
                <w:kern w:val="0"/>
                <w:sz w:val="24"/>
                <w:szCs w:val="24"/>
                <w:u w:val="none"/>
                <w:lang w:val="en-US" w:eastAsia="zh-CN" w:bidi="ar"/>
              </w:rPr>
              <w:t>、来往运费</w:t>
            </w:r>
            <w:r>
              <w:rPr>
                <w:rFonts w:hint="eastAsia" w:ascii="宋体" w:hAnsi="宋体" w:eastAsia="宋体" w:cs="宋体"/>
                <w:i w:val="0"/>
                <w:iCs w:val="0"/>
                <w:color w:val="FF0000"/>
                <w:kern w:val="0"/>
                <w:sz w:val="24"/>
                <w:szCs w:val="24"/>
                <w:u w:val="none"/>
                <w:lang w:val="en-US" w:eastAsia="zh-CN" w:bidi="ar"/>
              </w:rPr>
              <w:t>以及</w:t>
            </w:r>
            <w:r>
              <w:rPr>
                <w:rFonts w:hint="eastAsia" w:ascii="宋体" w:hAnsi="宋体" w:cs="宋体"/>
                <w:i w:val="0"/>
                <w:iCs w:val="0"/>
                <w:color w:val="FF0000"/>
                <w:kern w:val="0"/>
                <w:sz w:val="24"/>
                <w:szCs w:val="24"/>
                <w:u w:val="none"/>
                <w:lang w:val="en-US" w:eastAsia="zh-CN" w:bidi="ar"/>
              </w:rPr>
              <w:t>翻新</w:t>
            </w:r>
            <w:r>
              <w:rPr>
                <w:rFonts w:hint="eastAsia" w:ascii="宋体" w:hAnsi="宋体" w:eastAsia="宋体" w:cs="宋体"/>
                <w:i w:val="0"/>
                <w:iCs w:val="0"/>
                <w:color w:val="FF0000"/>
                <w:kern w:val="0"/>
                <w:sz w:val="24"/>
                <w:szCs w:val="24"/>
                <w:u w:val="none"/>
                <w:lang w:val="en-US" w:eastAsia="zh-CN" w:bidi="ar"/>
              </w:rPr>
              <w:t>相关服务费用。</w:t>
            </w:r>
          </w:p>
        </w:tc>
      </w:tr>
      <w:tr w14:paraId="4E9B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860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D80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61EF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1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089D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1FE9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A0A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服务期：             </w:t>
            </w:r>
          </w:p>
        </w:tc>
        <w:tc>
          <w:tcPr>
            <w:tcW w:w="4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745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5</w:t>
            </w:r>
            <w:r>
              <w:rPr>
                <w:rFonts w:hint="eastAsia" w:ascii="宋体" w:hAnsi="宋体" w:eastAsia="宋体" w:cs="宋体"/>
                <w:i w:val="0"/>
                <w:iCs w:val="0"/>
                <w:color w:val="FF0000"/>
                <w:kern w:val="0"/>
                <w:sz w:val="24"/>
                <w:szCs w:val="24"/>
                <w:u w:val="none"/>
                <w:lang w:val="en-US" w:eastAsia="zh-CN" w:bidi="ar"/>
              </w:rPr>
              <w:t>年</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EE62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税点</w:t>
            </w:r>
            <w:r>
              <w:rPr>
                <w:rFonts w:hint="eastAsia" w:ascii="宋体" w:hAnsi="宋体" w:eastAsia="宋体" w:cs="宋体"/>
                <w:i w:val="0"/>
                <w:iCs w:val="0"/>
                <w:color w:val="000000"/>
                <w:kern w:val="0"/>
                <w:sz w:val="24"/>
                <w:szCs w:val="24"/>
                <w:u w:val="none"/>
                <w:lang w:val="en-US" w:eastAsia="zh-CN" w:bidi="ar"/>
              </w:rPr>
              <w:t>：</w:t>
            </w:r>
          </w:p>
        </w:tc>
        <w:tc>
          <w:tcPr>
            <w:tcW w:w="41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ECB5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251F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1BF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供货期：</w:t>
            </w:r>
          </w:p>
        </w:tc>
        <w:tc>
          <w:tcPr>
            <w:tcW w:w="4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965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FF0000"/>
                <w:kern w:val="0"/>
                <w:sz w:val="24"/>
                <w:szCs w:val="24"/>
                <w:u w:val="none"/>
                <w:lang w:val="en-US" w:eastAsia="zh-CN" w:bidi="ar"/>
              </w:rPr>
              <w:t>20天</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450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付款方式：</w:t>
            </w:r>
          </w:p>
        </w:tc>
        <w:tc>
          <w:tcPr>
            <w:tcW w:w="41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9EA6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宋体" w:hAnsi="宋体" w:eastAsia="宋体" w:cs="宋体"/>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合同签订后个7日内支付30%预付款，货到验收合格后1个月内付清其余的货款</w:t>
            </w:r>
          </w:p>
        </w:tc>
      </w:tr>
    </w:tbl>
    <w:p w14:paraId="21D52A77">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5"/>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9"/>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9"/>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9"/>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9"/>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9"/>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9"/>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9"/>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9"/>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1、付款条件:合同签订后个7日内支付30%预付款，货到验收合格后1</w:t>
      </w:r>
      <w:bookmarkStart w:id="0" w:name="_GoBack"/>
      <w:bookmarkEnd w:id="0"/>
      <w:r>
        <w:rPr>
          <w:rFonts w:hint="eastAsia" w:ascii="仿宋" w:hAnsi="仿宋" w:eastAsia="仿宋" w:cs="仿宋"/>
          <w:color w:val="auto"/>
          <w:sz w:val="24"/>
          <w:szCs w:val="24"/>
          <w:highlight w:val="none"/>
          <w:lang w:val="en-US" w:eastAsia="zh-CN"/>
        </w:rPr>
        <w:t>个月付清尾款。注：付款时供应商须提供正规发票（因发票问题而导致无法正常付款的，责任由供应商自己承担）。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p w14:paraId="0A0A162E"/>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42704B3"/>
    <w:rsid w:val="05161BE5"/>
    <w:rsid w:val="06E65ABA"/>
    <w:rsid w:val="082F30B8"/>
    <w:rsid w:val="0BC2638F"/>
    <w:rsid w:val="0BDC6B78"/>
    <w:rsid w:val="0C62096E"/>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B642A6"/>
    <w:rsid w:val="1CBE542C"/>
    <w:rsid w:val="1E434544"/>
    <w:rsid w:val="1F741D8C"/>
    <w:rsid w:val="1FC0011B"/>
    <w:rsid w:val="1FF000D2"/>
    <w:rsid w:val="245503E6"/>
    <w:rsid w:val="253B4663"/>
    <w:rsid w:val="25BA7F75"/>
    <w:rsid w:val="25DE44B5"/>
    <w:rsid w:val="264801BD"/>
    <w:rsid w:val="26A67AF4"/>
    <w:rsid w:val="27933CD9"/>
    <w:rsid w:val="292E08DE"/>
    <w:rsid w:val="2B9E5DD1"/>
    <w:rsid w:val="2C761843"/>
    <w:rsid w:val="2D4E2C33"/>
    <w:rsid w:val="2E1B2848"/>
    <w:rsid w:val="2E342253"/>
    <w:rsid w:val="300D6BCC"/>
    <w:rsid w:val="31140310"/>
    <w:rsid w:val="339B7C29"/>
    <w:rsid w:val="345319C9"/>
    <w:rsid w:val="38544E55"/>
    <w:rsid w:val="39963E4D"/>
    <w:rsid w:val="3B275F4B"/>
    <w:rsid w:val="3E5157CB"/>
    <w:rsid w:val="420E65EA"/>
    <w:rsid w:val="42BF1B92"/>
    <w:rsid w:val="435E2995"/>
    <w:rsid w:val="43966372"/>
    <w:rsid w:val="44EF43A5"/>
    <w:rsid w:val="4637255C"/>
    <w:rsid w:val="46AE2EAA"/>
    <w:rsid w:val="48832749"/>
    <w:rsid w:val="493C6A78"/>
    <w:rsid w:val="49AB2DE5"/>
    <w:rsid w:val="4A0E06F8"/>
    <w:rsid w:val="4B1A7BD1"/>
    <w:rsid w:val="4BB038DA"/>
    <w:rsid w:val="4C73767A"/>
    <w:rsid w:val="4E802F1D"/>
    <w:rsid w:val="4EF042FA"/>
    <w:rsid w:val="4F597CA8"/>
    <w:rsid w:val="50417986"/>
    <w:rsid w:val="51765D9A"/>
    <w:rsid w:val="5316709E"/>
    <w:rsid w:val="54CF6C4B"/>
    <w:rsid w:val="55095DC9"/>
    <w:rsid w:val="56E07198"/>
    <w:rsid w:val="57DB3B40"/>
    <w:rsid w:val="59D75C73"/>
    <w:rsid w:val="5BBF6D32"/>
    <w:rsid w:val="5C4A6C71"/>
    <w:rsid w:val="5CA61E20"/>
    <w:rsid w:val="5DF96E76"/>
    <w:rsid w:val="5E0F059C"/>
    <w:rsid w:val="5F0A6D9E"/>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C34258"/>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6"/>
    <w:autoRedefine/>
    <w:unhideWhenUsed/>
    <w:qFormat/>
    <w:uiPriority w:val="99"/>
    <w:pPr>
      <w:spacing w:after="120"/>
    </w:pPr>
    <w:rPr>
      <w:sz w:val="28"/>
    </w:rPr>
  </w:style>
  <w:style w:type="paragraph" w:styleId="16">
    <w:name w:val="Body Text First Indent"/>
    <w:basedOn w:val="1"/>
    <w:next w:val="17"/>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7">
    <w:name w:val="Body Text First Indent 2"/>
    <w:basedOn w:val="18"/>
    <w:next w:val="1"/>
    <w:autoRedefine/>
    <w:qFormat/>
    <w:uiPriority w:val="99"/>
  </w:style>
  <w:style w:type="paragraph" w:styleId="18">
    <w:name w:val="Body Text Indent"/>
    <w:basedOn w:val="1"/>
    <w:autoRedefine/>
    <w:qFormat/>
    <w:uiPriority w:val="99"/>
    <w:pPr>
      <w:spacing w:after="120"/>
      <w:ind w:left="420" w:leftChars="200"/>
    </w:pPr>
  </w:style>
  <w:style w:type="paragraph" w:styleId="19">
    <w:name w:val="Plain Text"/>
    <w:basedOn w:val="1"/>
    <w:autoRedefine/>
    <w:unhideWhenUsed/>
    <w:qFormat/>
    <w:uiPriority w:val="0"/>
    <w:rPr>
      <w:rFonts w:ascii="宋体" w:hAnsi="Courier New"/>
      <w:szCs w:val="20"/>
    </w:rPr>
  </w:style>
  <w:style w:type="paragraph" w:styleId="20">
    <w:name w:val="Body Text Indent 2"/>
    <w:basedOn w:val="1"/>
    <w:qFormat/>
    <w:uiPriority w:val="0"/>
    <w:pPr>
      <w:spacing w:line="360" w:lineRule="auto"/>
      <w:ind w:firstLine="420"/>
    </w:pPr>
    <w:rPr>
      <w:sz w:val="24"/>
    </w:rPr>
  </w:style>
  <w:style w:type="paragraph" w:styleId="21">
    <w:name w:val="footer"/>
    <w:basedOn w:val="1"/>
    <w:qFormat/>
    <w:uiPriority w:val="0"/>
    <w:pPr>
      <w:tabs>
        <w:tab w:val="center" w:pos="4153"/>
        <w:tab w:val="right" w:pos="8306"/>
      </w:tabs>
      <w:snapToGrid w:val="0"/>
      <w:jc w:val="left"/>
    </w:pPr>
    <w:rPr>
      <w:sz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Body Text Indent 3"/>
    <w:basedOn w:val="1"/>
    <w:qFormat/>
    <w:uiPriority w:val="0"/>
    <w:pPr>
      <w:spacing w:line="300" w:lineRule="auto"/>
      <w:ind w:left="659" w:leftChars="314" w:firstLine="420" w:firstLineChars="200"/>
    </w:pPr>
    <w:rPr>
      <w:rFonts w:ascii="宋体" w:hAnsi="宋体"/>
    </w:rPr>
  </w:style>
  <w:style w:type="paragraph" w:styleId="24">
    <w:name w:val="Normal (Web)"/>
    <w:basedOn w:val="1"/>
    <w:autoRedefine/>
    <w:qFormat/>
    <w:uiPriority w:val="0"/>
    <w:rPr>
      <w:sz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autoRedefine/>
    <w:qFormat/>
    <w:uiPriority w:val="0"/>
    <w:rPr>
      <w:color w:val="0000FF"/>
      <w:u w:val="single"/>
    </w:rPr>
  </w:style>
  <w:style w:type="paragraph" w:customStyle="1" w:styleId="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31">
    <w:name w:val="font11"/>
    <w:basedOn w:val="27"/>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2">
    <w:name w:val="font61"/>
    <w:basedOn w:val="27"/>
    <w:autoRedefine/>
    <w:qFormat/>
    <w:uiPriority w:val="0"/>
    <w:rPr>
      <w:rFonts w:hint="eastAsia" w:ascii="宋体" w:hAnsi="宋体" w:eastAsia="宋体" w:cs="宋体"/>
      <w:color w:val="000000"/>
      <w:sz w:val="22"/>
      <w:szCs w:val="22"/>
      <w:u w:val="none"/>
    </w:rPr>
  </w:style>
  <w:style w:type="character" w:customStyle="1" w:styleId="33">
    <w:name w:val="font112"/>
    <w:basedOn w:val="27"/>
    <w:autoRedefine/>
    <w:qFormat/>
    <w:uiPriority w:val="0"/>
    <w:rPr>
      <w:rFonts w:hint="eastAsia" w:ascii="宋体" w:hAnsi="宋体" w:eastAsia="宋体" w:cs="宋体"/>
      <w:color w:val="000000"/>
      <w:sz w:val="24"/>
      <w:szCs w:val="24"/>
      <w:u w:val="none"/>
    </w:rPr>
  </w:style>
  <w:style w:type="character" w:customStyle="1" w:styleId="34">
    <w:name w:val="font21"/>
    <w:basedOn w:val="27"/>
    <w:autoRedefine/>
    <w:qFormat/>
    <w:uiPriority w:val="0"/>
    <w:rPr>
      <w:rFonts w:hint="eastAsia" w:ascii="宋体" w:hAnsi="宋体" w:eastAsia="宋体" w:cs="宋体"/>
      <w:color w:val="000000"/>
      <w:sz w:val="24"/>
      <w:szCs w:val="24"/>
      <w:u w:val="none"/>
    </w:rPr>
  </w:style>
  <w:style w:type="character" w:customStyle="1" w:styleId="35">
    <w:name w:val="font121"/>
    <w:basedOn w:val="27"/>
    <w:autoRedefine/>
    <w:qFormat/>
    <w:uiPriority w:val="0"/>
    <w:rPr>
      <w:rFonts w:hint="eastAsia" w:ascii="宋体" w:hAnsi="宋体" w:eastAsia="宋体" w:cs="宋体"/>
      <w:color w:val="000000"/>
      <w:sz w:val="24"/>
      <w:szCs w:val="24"/>
      <w:u w:val="single"/>
    </w:rPr>
  </w:style>
  <w:style w:type="character" w:customStyle="1" w:styleId="36">
    <w:name w:val="font101"/>
    <w:basedOn w:val="27"/>
    <w:autoRedefine/>
    <w:qFormat/>
    <w:uiPriority w:val="0"/>
    <w:rPr>
      <w:rFonts w:hint="eastAsia" w:ascii="黑体" w:hAnsi="宋体" w:eastAsia="黑体" w:cs="黑体"/>
      <w:color w:val="000000"/>
      <w:sz w:val="24"/>
      <w:szCs w:val="24"/>
      <w:u w:val="none"/>
    </w:rPr>
  </w:style>
  <w:style w:type="character" w:customStyle="1" w:styleId="37">
    <w:name w:val="font12"/>
    <w:basedOn w:val="27"/>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8">
    <w:name w:val="font111"/>
    <w:basedOn w:val="27"/>
    <w:autoRedefine/>
    <w:qFormat/>
    <w:uiPriority w:val="0"/>
    <w:rPr>
      <w:rFonts w:hint="eastAsia" w:ascii="宋体" w:hAnsi="宋体" w:eastAsia="宋体" w:cs="宋体"/>
      <w:color w:val="000000"/>
      <w:sz w:val="24"/>
      <w:szCs w:val="24"/>
      <w:u w:val="single"/>
    </w:rPr>
  </w:style>
  <w:style w:type="character" w:customStyle="1" w:styleId="39">
    <w:name w:val="font91"/>
    <w:basedOn w:val="27"/>
    <w:autoRedefine/>
    <w:qFormat/>
    <w:uiPriority w:val="0"/>
    <w:rPr>
      <w:rFonts w:hint="eastAsia" w:ascii="黑体" w:hAnsi="宋体" w:eastAsia="黑体" w:cs="黑体"/>
      <w:color w:val="000000"/>
      <w:sz w:val="24"/>
      <w:szCs w:val="24"/>
      <w:u w:val="none"/>
    </w:rPr>
  </w:style>
  <w:style w:type="character" w:customStyle="1" w:styleId="40">
    <w:name w:val="font81"/>
    <w:basedOn w:val="27"/>
    <w:autoRedefine/>
    <w:qFormat/>
    <w:uiPriority w:val="0"/>
    <w:rPr>
      <w:rFonts w:hint="eastAsia" w:ascii="黑体" w:hAnsi="宋体" w:eastAsia="黑体" w:cs="黑体"/>
      <w:color w:val="000000"/>
      <w:sz w:val="24"/>
      <w:szCs w:val="24"/>
      <w:u w:val="none"/>
    </w:rPr>
  </w:style>
  <w:style w:type="character" w:customStyle="1" w:styleId="41">
    <w:name w:val="font51"/>
    <w:basedOn w:val="27"/>
    <w:qFormat/>
    <w:uiPriority w:val="0"/>
    <w:rPr>
      <w:rFonts w:hint="eastAsia" w:ascii="宋体" w:hAnsi="宋体" w:eastAsia="宋体" w:cs="宋体"/>
      <w:color w:val="000000"/>
      <w:sz w:val="28"/>
      <w:szCs w:val="28"/>
      <w:u w:val="none"/>
    </w:rPr>
  </w:style>
  <w:style w:type="character" w:customStyle="1" w:styleId="42">
    <w:name w:val="font141"/>
    <w:basedOn w:val="27"/>
    <w:qFormat/>
    <w:uiPriority w:val="0"/>
    <w:rPr>
      <w:rFonts w:hint="eastAsia" w:ascii="宋体" w:hAnsi="宋体" w:eastAsia="宋体" w:cs="宋体"/>
      <w:color w:val="000000"/>
      <w:sz w:val="28"/>
      <w:szCs w:val="28"/>
      <w:u w:val="single"/>
    </w:rPr>
  </w:style>
  <w:style w:type="character" w:customStyle="1" w:styleId="43">
    <w:name w:val="font131"/>
    <w:basedOn w:val="27"/>
    <w:qFormat/>
    <w:uiPriority w:val="0"/>
    <w:rPr>
      <w:rFonts w:hint="eastAsia" w:ascii="黑体" w:hAnsi="宋体" w:eastAsia="黑体" w:cs="黑体"/>
      <w:color w:val="000000"/>
      <w:sz w:val="24"/>
      <w:szCs w:val="24"/>
      <w:u w:val="none"/>
    </w:rPr>
  </w:style>
  <w:style w:type="character" w:customStyle="1" w:styleId="44">
    <w:name w:val="font71"/>
    <w:basedOn w:val="27"/>
    <w:autoRedefine/>
    <w:qFormat/>
    <w:uiPriority w:val="0"/>
    <w:rPr>
      <w:rFonts w:hint="eastAsia" w:ascii="黑体" w:hAnsi="宋体" w:eastAsia="黑体" w:cs="黑体"/>
      <w:color w:val="FF0000"/>
      <w:sz w:val="24"/>
      <w:szCs w:val="24"/>
      <w:u w:val="none"/>
    </w:rPr>
  </w:style>
  <w:style w:type="paragraph" w:customStyle="1" w:styleId="45">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6">
    <w:name w:val="font14"/>
    <w:basedOn w:val="27"/>
    <w:qFormat/>
    <w:uiPriority w:val="0"/>
    <w:rPr>
      <w:rFonts w:hint="default" w:ascii="方正小标宋_GBK" w:hAnsi="方正小标宋_GBK" w:eastAsia="方正小标宋_GBK" w:cs="方正小标宋_GBK"/>
      <w:color w:val="000000"/>
      <w:sz w:val="32"/>
      <w:szCs w:val="32"/>
      <w:u w:val="none"/>
    </w:rPr>
  </w:style>
  <w:style w:type="character" w:customStyle="1" w:styleId="47">
    <w:name w:val="font151"/>
    <w:basedOn w:val="27"/>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3528</Words>
  <Characters>3582</Characters>
  <Lines>0</Lines>
  <Paragraphs>0</Paragraphs>
  <TotalTime>0</TotalTime>
  <ScaleCrop>false</ScaleCrop>
  <LinksUpToDate>false</LinksUpToDate>
  <CharactersWithSpaces>4146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2025-12-23T07:02:47Z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35AA7A308A234CD28741AEA2D27662EA_13</vt:lpwstr>
  </property>
  <property fmtid="{D5CDD505-2E9C-101B-9397-08002B2CF9AE}" pid="4" name="KSOTemplateDocerSaveRecord">
    <vt:lpwstr>eyJoZGlkIjoiYjY0ZTAzOGFkMDVjYTAyNGRiZmEzMWIyNTAyNzgyNTIiLCJ1c2VySWQiOiI2OTk3Mjg4NzkifQ==</vt:lpwstr>
  </property>
</Properties>
</file>